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A3" w:rsidRPr="003228A3" w:rsidRDefault="003228A3" w:rsidP="003228A3">
      <w:pPr>
        <w:spacing w:after="0"/>
        <w:jc w:val="center"/>
        <w:rPr>
          <w:rFonts w:ascii="Times New Roman" w:hAnsi="Times New Roman" w:cs="Times New Roman"/>
          <w:sz w:val="32"/>
          <w:szCs w:val="32"/>
        </w:rPr>
      </w:pPr>
    </w:p>
    <w:p w:rsidR="003228A3" w:rsidRPr="003228A3" w:rsidRDefault="00616892" w:rsidP="003228A3">
      <w:pPr>
        <w:spacing w:after="0"/>
        <w:jc w:val="center"/>
        <w:rPr>
          <w:rFonts w:ascii="Times New Roman" w:hAnsi="Times New Roman" w:cs="Times New Roman"/>
          <w:sz w:val="32"/>
          <w:szCs w:val="32"/>
        </w:rPr>
        <w:sectPr w:rsidR="003228A3" w:rsidRPr="003228A3" w:rsidSect="00BB211D">
          <w:footerReference w:type="default" r:id="rId7"/>
          <w:pgSz w:w="11900" w:h="16838"/>
          <w:pgMar w:top="1440" w:right="985" w:bottom="875" w:left="1440" w:header="0" w:footer="0" w:gutter="0"/>
          <w:cols w:space="0"/>
          <w:titlePg/>
          <w:docGrid w:linePitch="299"/>
        </w:sectPr>
      </w:pPr>
      <w:r>
        <w:rPr>
          <w:rFonts w:ascii="Times New Roman" w:hAnsi="Times New Roman" w:cs="Times New Roman"/>
          <w:noProof/>
          <w:sz w:val="32"/>
          <w:szCs w:val="32"/>
        </w:rPr>
        <w:drawing>
          <wp:inline distT="0" distB="0" distL="0" distR="0">
            <wp:extent cx="6016625" cy="8502082"/>
            <wp:effectExtent l="19050" t="0" r="3175" b="0"/>
            <wp:docPr id="3" name="Рисунок 3" descr="C:\Users\User\Downloads\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НК.jpg"/>
                    <pic:cNvPicPr>
                      <a:picLocks noChangeAspect="1" noChangeArrowheads="1"/>
                    </pic:cNvPicPr>
                  </pic:nvPicPr>
                  <pic:blipFill>
                    <a:blip r:embed="rId8"/>
                    <a:srcRect/>
                    <a:stretch>
                      <a:fillRect/>
                    </a:stretch>
                  </pic:blipFill>
                  <pic:spPr bwMode="auto">
                    <a:xfrm>
                      <a:off x="0" y="0"/>
                      <a:ext cx="6016625" cy="8502082"/>
                    </a:xfrm>
                    <a:prstGeom prst="rect">
                      <a:avLst/>
                    </a:prstGeom>
                    <a:noFill/>
                    <a:ln w="9525">
                      <a:noFill/>
                      <a:miter lim="800000"/>
                      <a:headEnd/>
                      <a:tailEnd/>
                    </a:ln>
                  </pic:spPr>
                </pic:pic>
              </a:graphicData>
            </a:graphic>
          </wp:inline>
        </w:drawing>
      </w:r>
    </w:p>
    <w:p w:rsidR="003228A3" w:rsidRPr="003228A3" w:rsidRDefault="003228A3" w:rsidP="003228A3">
      <w:pPr>
        <w:spacing w:after="0"/>
        <w:ind w:right="-259"/>
        <w:jc w:val="center"/>
        <w:rPr>
          <w:rFonts w:ascii="Times New Roman" w:hAnsi="Times New Roman" w:cs="Times New Roman"/>
          <w:sz w:val="20"/>
          <w:szCs w:val="20"/>
        </w:rPr>
      </w:pPr>
      <w:r w:rsidRPr="003228A3">
        <w:rPr>
          <w:rFonts w:ascii="Times New Roman" w:eastAsia="Times New Roman" w:hAnsi="Times New Roman" w:cs="Times New Roman"/>
          <w:b/>
          <w:bCs/>
          <w:sz w:val="24"/>
          <w:szCs w:val="24"/>
        </w:rPr>
        <w:lastRenderedPageBreak/>
        <w:t>Раздел 1. Общие положения</w:t>
      </w:r>
    </w:p>
    <w:p w:rsidR="003228A3" w:rsidRPr="003228A3" w:rsidRDefault="003228A3" w:rsidP="003228A3">
      <w:pPr>
        <w:spacing w:after="0" w:line="304" w:lineRule="exact"/>
        <w:rPr>
          <w:rFonts w:ascii="Times New Roman" w:hAnsi="Times New Roman" w:cs="Times New Roman"/>
          <w:sz w:val="20"/>
          <w:szCs w:val="20"/>
        </w:rPr>
      </w:pPr>
    </w:p>
    <w:p w:rsidR="003228A3" w:rsidRPr="003228A3" w:rsidRDefault="003228A3" w:rsidP="003228A3">
      <w:pPr>
        <w:spacing w:after="0"/>
        <w:ind w:left="260" w:firstLine="545"/>
        <w:jc w:val="both"/>
        <w:rPr>
          <w:rFonts w:ascii="Times New Roman" w:eastAsia="Times New Roman" w:hAnsi="Times New Roman" w:cs="Times New Roman"/>
          <w:sz w:val="24"/>
          <w:szCs w:val="24"/>
        </w:rPr>
      </w:pPr>
      <w:r w:rsidRPr="003228A3">
        <w:rPr>
          <w:rFonts w:ascii="Times New Roman" w:eastAsia="Times New Roman" w:hAnsi="Times New Roman" w:cs="Times New Roman"/>
          <w:b/>
          <w:bCs/>
          <w:sz w:val="24"/>
          <w:szCs w:val="24"/>
        </w:rPr>
        <w:t xml:space="preserve">1.1. </w:t>
      </w:r>
      <w:r w:rsidRPr="003228A3">
        <w:rPr>
          <w:rFonts w:ascii="Times New Roman" w:eastAsia="Times New Roman" w:hAnsi="Times New Roman" w:cs="Times New Roman"/>
          <w:sz w:val="24"/>
          <w:szCs w:val="24"/>
        </w:rPr>
        <w:t>Настоящий коллективный договор заключен в целях обеспечения соблюдения</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социальных и трудовых гарантий работников Муниципального автономного дошкольного образовательного учреждения Новолялинского городского округа «Детский сад №10 «Снежок» (далее – образовательное учреждение), создания благоприятных условий деятельности учреждения образования, направленных на повышение социальной защищенности работников, а также целях взаимной ответственности сторон и выполнения требований законодательства о труде.</w:t>
      </w:r>
    </w:p>
    <w:p w:rsidR="003228A3" w:rsidRPr="003228A3" w:rsidRDefault="003228A3" w:rsidP="003228A3">
      <w:pPr>
        <w:spacing w:after="0" w:line="1" w:lineRule="exact"/>
        <w:jc w:val="both"/>
        <w:rPr>
          <w:rFonts w:ascii="Times New Roman" w:hAnsi="Times New Roman" w:cs="Times New Roman"/>
          <w:sz w:val="20"/>
          <w:szCs w:val="20"/>
        </w:rPr>
      </w:pPr>
    </w:p>
    <w:p w:rsidR="003228A3" w:rsidRPr="003228A3" w:rsidRDefault="003228A3" w:rsidP="003228A3">
      <w:pPr>
        <w:spacing w:after="0" w:line="295"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1.2. </w:t>
      </w:r>
      <w:r w:rsidRPr="003228A3">
        <w:rPr>
          <w:rFonts w:ascii="Times New Roman" w:eastAsia="Times New Roman" w:hAnsi="Times New Roman" w:cs="Times New Roman"/>
          <w:sz w:val="24"/>
          <w:szCs w:val="24"/>
        </w:rPr>
        <w:t>Настоящий коллективный договор является правовым актом, регулирующим</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социально-трудовые отношения между работодателем и работниками учреждения.</w:t>
      </w:r>
    </w:p>
    <w:p w:rsidR="003228A3" w:rsidRPr="003228A3" w:rsidRDefault="003228A3" w:rsidP="003228A3">
      <w:pPr>
        <w:spacing w:after="0" w:line="1" w:lineRule="exact"/>
        <w:jc w:val="both"/>
        <w:rPr>
          <w:rFonts w:ascii="Times New Roman" w:hAnsi="Times New Roman" w:cs="Times New Roman"/>
          <w:sz w:val="20"/>
          <w:szCs w:val="20"/>
        </w:rPr>
      </w:pPr>
    </w:p>
    <w:p w:rsidR="003228A3" w:rsidRPr="003228A3" w:rsidRDefault="003228A3" w:rsidP="003228A3">
      <w:pPr>
        <w:spacing w:after="0"/>
        <w:ind w:left="820"/>
        <w:jc w:val="both"/>
        <w:rPr>
          <w:rFonts w:ascii="Times New Roman" w:hAnsi="Times New Roman" w:cs="Times New Roman"/>
          <w:sz w:val="20"/>
          <w:szCs w:val="20"/>
        </w:rPr>
      </w:pPr>
      <w:r w:rsidRPr="003228A3">
        <w:rPr>
          <w:rFonts w:ascii="Times New Roman" w:eastAsia="Times New Roman" w:hAnsi="Times New Roman" w:cs="Times New Roman"/>
          <w:sz w:val="24"/>
          <w:szCs w:val="24"/>
        </w:rPr>
        <w:t>Сторонами настоящего коллективного договора являются:</w:t>
      </w:r>
    </w:p>
    <w:p w:rsidR="003228A3" w:rsidRPr="003228A3" w:rsidRDefault="003228A3" w:rsidP="003228A3">
      <w:pPr>
        <w:spacing w:after="0" w:line="157" w:lineRule="exact"/>
        <w:jc w:val="both"/>
        <w:rPr>
          <w:rFonts w:ascii="Times New Roman" w:hAnsi="Times New Roman" w:cs="Times New Roman"/>
          <w:sz w:val="20"/>
          <w:szCs w:val="20"/>
        </w:rPr>
      </w:pPr>
    </w:p>
    <w:p w:rsidR="003228A3" w:rsidRPr="003228A3" w:rsidRDefault="003228A3" w:rsidP="003228A3">
      <w:pPr>
        <w:spacing w:after="0"/>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Работодатель </w:t>
      </w:r>
      <w:r w:rsidRPr="003228A3">
        <w:rPr>
          <w:rFonts w:ascii="Times New Roman" w:eastAsia="Times New Roman" w:hAnsi="Times New Roman" w:cs="Times New Roman"/>
          <w:sz w:val="24"/>
          <w:szCs w:val="24"/>
        </w:rPr>
        <w:t>образовательного учреждения</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в лице заведующего Дюльдиной Татьяны</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Викторовны (далее – Работодатель);</w:t>
      </w:r>
    </w:p>
    <w:p w:rsidR="003228A3" w:rsidRPr="003228A3" w:rsidRDefault="003228A3" w:rsidP="003228A3">
      <w:pPr>
        <w:spacing w:after="0" w:line="289" w:lineRule="auto"/>
        <w:ind w:left="260" w:firstLine="558"/>
        <w:jc w:val="both"/>
        <w:rPr>
          <w:rFonts w:ascii="Times New Roman" w:eastAsia="Times New Roman" w:hAnsi="Times New Roman" w:cs="Times New Roman"/>
          <w:sz w:val="24"/>
          <w:szCs w:val="24"/>
        </w:rPr>
      </w:pPr>
      <w:r w:rsidRPr="003228A3">
        <w:rPr>
          <w:rFonts w:ascii="Times New Roman" w:eastAsia="Times New Roman" w:hAnsi="Times New Roman" w:cs="Times New Roman"/>
          <w:b/>
          <w:bCs/>
          <w:sz w:val="23"/>
          <w:szCs w:val="23"/>
        </w:rPr>
        <w:t xml:space="preserve">Работники </w:t>
      </w:r>
      <w:r w:rsidRPr="003228A3">
        <w:rPr>
          <w:rFonts w:ascii="Times New Roman" w:eastAsia="Times New Roman" w:hAnsi="Times New Roman" w:cs="Times New Roman"/>
          <w:sz w:val="23"/>
          <w:szCs w:val="23"/>
        </w:rPr>
        <w:t>образовательного учреждения, интересы которых представляет представитель трудового коллектива в лице Земеровой Ирины Николаевны (далее - Работники);</w:t>
      </w:r>
    </w:p>
    <w:p w:rsidR="003228A3" w:rsidRPr="003228A3" w:rsidRDefault="003228A3" w:rsidP="003228A3">
      <w:pPr>
        <w:spacing w:after="0" w:line="24" w:lineRule="exact"/>
        <w:rPr>
          <w:rFonts w:ascii="Times New Roman" w:hAnsi="Times New Roman" w:cs="Times New Roman"/>
          <w:sz w:val="20"/>
          <w:szCs w:val="20"/>
        </w:rPr>
      </w:pPr>
    </w:p>
    <w:p w:rsidR="003228A3" w:rsidRPr="003228A3" w:rsidRDefault="003228A3" w:rsidP="003228A3">
      <w:pPr>
        <w:spacing w:after="0" w:line="284"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1.3. </w:t>
      </w:r>
      <w:r w:rsidRPr="003228A3">
        <w:rPr>
          <w:rFonts w:ascii="Times New Roman" w:eastAsia="Times New Roman" w:hAnsi="Times New Roman" w:cs="Times New Roman"/>
          <w:sz w:val="24"/>
          <w:szCs w:val="24"/>
        </w:rPr>
        <w:t>Предметом настоящего коллективного договора являются дополнительные</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по сравнению с законодательством положения об условиях труда и его оплаты, гарантии занятости, повышения квалификации и переобучения работников, о предоставлении социальных льгот и гарантий работникам. Стороны обязуются не допускать ситуаций, ухудшающих положение работников учреждения по сравнению с законодательством и соглашениями, действие которых распространяется на данное учреждение.</w:t>
      </w:r>
    </w:p>
    <w:p w:rsidR="003228A3" w:rsidRPr="003228A3" w:rsidRDefault="003228A3" w:rsidP="003228A3">
      <w:pPr>
        <w:spacing w:after="0" w:line="65" w:lineRule="exact"/>
        <w:rPr>
          <w:rFonts w:ascii="Times New Roman" w:hAnsi="Times New Roman" w:cs="Times New Roman"/>
          <w:sz w:val="20"/>
          <w:szCs w:val="20"/>
        </w:rPr>
      </w:pPr>
    </w:p>
    <w:p w:rsidR="003228A3" w:rsidRPr="003228A3" w:rsidRDefault="003228A3" w:rsidP="003228A3">
      <w:pPr>
        <w:spacing w:after="0" w:line="297"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1.4. </w:t>
      </w:r>
      <w:r w:rsidRPr="003228A3">
        <w:rPr>
          <w:rFonts w:ascii="Times New Roman" w:eastAsia="Times New Roman" w:hAnsi="Times New Roman" w:cs="Times New Roman"/>
          <w:sz w:val="24"/>
          <w:szCs w:val="24"/>
        </w:rPr>
        <w:t>Стороны, подписавшие коллективный договор, обязуются соблюдать условия</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соглашения между Администрацией Новолялинского городского округа, Управлением образованием Новолялинского городского округа;</w:t>
      </w:r>
    </w:p>
    <w:p w:rsidR="003228A3" w:rsidRPr="003228A3" w:rsidRDefault="003228A3" w:rsidP="003228A3">
      <w:pPr>
        <w:spacing w:after="0" w:line="293" w:lineRule="auto"/>
        <w:ind w:left="260" w:right="2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1.5. </w:t>
      </w:r>
      <w:r w:rsidRPr="003228A3">
        <w:rPr>
          <w:rFonts w:ascii="Times New Roman" w:eastAsia="Times New Roman" w:hAnsi="Times New Roman" w:cs="Times New Roman"/>
          <w:sz w:val="24"/>
          <w:szCs w:val="24"/>
        </w:rPr>
        <w:t>Действие коллективного договора распространяется на всех работников</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образовательного учреждения.</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spacing w:after="0" w:line="295" w:lineRule="auto"/>
        <w:ind w:left="260" w:right="2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1.6. </w:t>
      </w:r>
      <w:r w:rsidRPr="003228A3">
        <w:rPr>
          <w:rFonts w:ascii="Times New Roman" w:eastAsia="Times New Roman" w:hAnsi="Times New Roman" w:cs="Times New Roman"/>
          <w:sz w:val="24"/>
          <w:szCs w:val="24"/>
        </w:rPr>
        <w:t>Коллективный договор заключается сроком до трех лет и</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вступает в силу с момента его</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подписания</w:t>
      </w:r>
      <w:r w:rsidRPr="003228A3">
        <w:rPr>
          <w:rFonts w:ascii="Times New Roman" w:eastAsia="Times New Roman" w:hAnsi="Times New Roman" w:cs="Times New Roman"/>
          <w:i/>
          <w:iCs/>
          <w:sz w:val="24"/>
          <w:szCs w:val="24"/>
        </w:rPr>
        <w:t>,</w:t>
      </w:r>
      <w:r w:rsidRPr="003228A3">
        <w:rPr>
          <w:rFonts w:ascii="Times New Roman" w:eastAsia="Times New Roman" w:hAnsi="Times New Roman" w:cs="Times New Roman"/>
          <w:sz w:val="24"/>
          <w:szCs w:val="24"/>
        </w:rPr>
        <w:t xml:space="preserve"> и действует до заключения нового, но не более трех лет (ст. 43 ТК РФ).</w:t>
      </w:r>
    </w:p>
    <w:p w:rsidR="003228A3" w:rsidRPr="003228A3" w:rsidRDefault="003228A3" w:rsidP="003228A3">
      <w:pPr>
        <w:spacing w:after="0" w:line="1" w:lineRule="exact"/>
        <w:rPr>
          <w:rFonts w:ascii="Times New Roman" w:hAnsi="Times New Roman" w:cs="Times New Roman"/>
          <w:sz w:val="20"/>
          <w:szCs w:val="20"/>
        </w:rPr>
      </w:pPr>
    </w:p>
    <w:p w:rsidR="003228A3" w:rsidRPr="003228A3" w:rsidRDefault="003228A3" w:rsidP="003228A3">
      <w:pPr>
        <w:spacing w:after="0" w:line="292" w:lineRule="auto"/>
        <w:ind w:left="260" w:right="20" w:firstLine="558"/>
        <w:jc w:val="both"/>
        <w:rPr>
          <w:rFonts w:ascii="Times New Roman" w:hAnsi="Times New Roman" w:cs="Times New Roman"/>
          <w:sz w:val="20"/>
          <w:szCs w:val="20"/>
        </w:rPr>
      </w:pPr>
      <w:r w:rsidRPr="003228A3">
        <w:rPr>
          <w:rFonts w:ascii="Times New Roman" w:eastAsia="Times New Roman" w:hAnsi="Times New Roman" w:cs="Times New Roman"/>
          <w:sz w:val="24"/>
          <w:szCs w:val="24"/>
        </w:rPr>
        <w:t>По истечении срока действия коллективный договор может быть продлен на срок не более трех лет.</w:t>
      </w:r>
    </w:p>
    <w:p w:rsidR="003228A3" w:rsidRPr="003228A3" w:rsidRDefault="003228A3" w:rsidP="003228A3">
      <w:pPr>
        <w:spacing w:after="0"/>
        <w:ind w:left="260" w:right="2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1.7. </w:t>
      </w:r>
      <w:r w:rsidRPr="003228A3">
        <w:rPr>
          <w:rFonts w:ascii="Times New Roman" w:eastAsia="Times New Roman" w:hAnsi="Times New Roman" w:cs="Times New Roman"/>
          <w:sz w:val="24"/>
          <w:szCs w:val="24"/>
        </w:rPr>
        <w:t>В течение срока действия коллективного договора любая из сторон имеет право</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3228A3" w:rsidRPr="003228A3" w:rsidRDefault="003228A3" w:rsidP="003228A3">
      <w:pPr>
        <w:spacing w:after="0" w:line="1" w:lineRule="exact"/>
        <w:rPr>
          <w:rFonts w:ascii="Times New Roman" w:hAnsi="Times New Roman" w:cs="Times New Roman"/>
          <w:sz w:val="20"/>
          <w:szCs w:val="20"/>
        </w:rPr>
      </w:pPr>
    </w:p>
    <w:p w:rsidR="003228A3" w:rsidRPr="003228A3" w:rsidRDefault="003228A3" w:rsidP="003228A3">
      <w:pPr>
        <w:spacing w:after="0" w:line="297" w:lineRule="auto"/>
        <w:ind w:left="260" w:right="2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1.8. </w:t>
      </w:r>
      <w:r w:rsidRPr="003228A3">
        <w:rPr>
          <w:rFonts w:ascii="Times New Roman" w:eastAsia="Times New Roman" w:hAnsi="Times New Roman" w:cs="Times New Roman"/>
          <w:sz w:val="24"/>
          <w:szCs w:val="24"/>
        </w:rPr>
        <w:t>Коллективный договор сохраняет свое действие в случае изменения структуры,</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наименования учреждения, расторжения трудового договора с руководителем учреждения и в других случаях, установленных законодательством.</w:t>
      </w:r>
    </w:p>
    <w:p w:rsidR="003228A3" w:rsidRPr="003228A3" w:rsidRDefault="003228A3" w:rsidP="003228A3">
      <w:pPr>
        <w:spacing w:after="0" w:line="49"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1.9. Работодатель обязуется:</w:t>
      </w:r>
    </w:p>
    <w:p w:rsidR="003228A3" w:rsidRPr="003228A3" w:rsidRDefault="003228A3" w:rsidP="003228A3">
      <w:pPr>
        <w:spacing w:after="0" w:line="40" w:lineRule="exact"/>
        <w:rPr>
          <w:rFonts w:ascii="Times New Roman" w:hAnsi="Times New Roman" w:cs="Times New Roman"/>
          <w:sz w:val="20"/>
          <w:szCs w:val="20"/>
        </w:rPr>
      </w:pPr>
    </w:p>
    <w:p w:rsidR="003228A3" w:rsidRPr="003228A3" w:rsidRDefault="003228A3" w:rsidP="003228A3">
      <w:pPr>
        <w:spacing w:after="0" w:line="293" w:lineRule="auto"/>
        <w:ind w:left="260" w:right="2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1.9.1. </w:t>
      </w:r>
      <w:r w:rsidRPr="003228A3">
        <w:rPr>
          <w:rFonts w:ascii="Times New Roman" w:eastAsia="Times New Roman" w:hAnsi="Times New Roman" w:cs="Times New Roman"/>
          <w:sz w:val="24"/>
          <w:szCs w:val="24"/>
        </w:rPr>
        <w:t>Направить подписанный сторонами коллективный договор с приложениями</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в течение семи дней со дня подписания в орган по труду для уведомительной регистрации.</w:t>
      </w:r>
    </w:p>
    <w:p w:rsidR="003228A3" w:rsidRPr="003228A3" w:rsidRDefault="003228A3" w:rsidP="003228A3">
      <w:pPr>
        <w:spacing w:after="0" w:line="297" w:lineRule="auto"/>
        <w:ind w:left="260" w:right="2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1.9.2. </w:t>
      </w:r>
      <w:r w:rsidRPr="003228A3">
        <w:rPr>
          <w:rFonts w:ascii="Times New Roman" w:eastAsia="Times New Roman" w:hAnsi="Times New Roman" w:cs="Times New Roman"/>
          <w:sz w:val="24"/>
          <w:szCs w:val="24"/>
        </w:rPr>
        <w:t>Довести текст коллективного договора до всех работников не позднее одного</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месяца после его подписания и знакомить с ним всех вновь принимаемых работников под роспись.</w:t>
      </w:r>
    </w:p>
    <w:p w:rsidR="003228A3" w:rsidRPr="003228A3" w:rsidRDefault="003228A3" w:rsidP="003228A3">
      <w:pPr>
        <w:spacing w:after="0" w:line="51"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lastRenderedPageBreak/>
        <w:t>1.10. Стороны договорились:</w:t>
      </w:r>
    </w:p>
    <w:p w:rsidR="003228A3" w:rsidRPr="003228A3" w:rsidRDefault="003228A3" w:rsidP="003228A3">
      <w:pPr>
        <w:spacing w:after="0" w:line="79" w:lineRule="exact"/>
        <w:rPr>
          <w:rFonts w:ascii="Times New Roman" w:hAnsi="Times New Roman" w:cs="Times New Roman"/>
          <w:sz w:val="20"/>
          <w:szCs w:val="20"/>
        </w:rPr>
      </w:pPr>
    </w:p>
    <w:p w:rsidR="003228A3" w:rsidRPr="003228A3" w:rsidRDefault="003228A3" w:rsidP="003228A3">
      <w:pPr>
        <w:spacing w:after="0" w:line="284" w:lineRule="auto"/>
        <w:ind w:left="260" w:right="40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1.10.1. </w:t>
      </w:r>
      <w:r w:rsidRPr="003228A3">
        <w:rPr>
          <w:rFonts w:ascii="Times New Roman" w:eastAsia="Times New Roman" w:hAnsi="Times New Roman" w:cs="Times New Roman"/>
          <w:sz w:val="24"/>
          <w:szCs w:val="24"/>
        </w:rPr>
        <w:t>В целях содействия развитию социального партнерства предоставлять</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возможность присутствия представителей сторон Коллективного договора на заседаниях своих руководящих органов при рассмотрении вопросов, связанных с выполнением Коллективного договора.</w:t>
      </w:r>
    </w:p>
    <w:p w:rsidR="003228A3" w:rsidRPr="003228A3" w:rsidRDefault="003228A3" w:rsidP="003228A3">
      <w:pPr>
        <w:spacing w:after="0" w:line="4" w:lineRule="exact"/>
        <w:rPr>
          <w:rFonts w:ascii="Times New Roman" w:hAnsi="Times New Roman" w:cs="Times New Roman"/>
          <w:sz w:val="20"/>
          <w:szCs w:val="20"/>
        </w:rPr>
      </w:pPr>
    </w:p>
    <w:p w:rsidR="003228A3" w:rsidRPr="003228A3" w:rsidRDefault="003228A3" w:rsidP="003228A3">
      <w:pPr>
        <w:spacing w:after="0" w:line="319" w:lineRule="auto"/>
        <w:ind w:left="260" w:right="420" w:firstLine="558"/>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1.10.2. </w:t>
      </w:r>
      <w:r w:rsidRPr="003228A3">
        <w:rPr>
          <w:rFonts w:ascii="Times New Roman" w:eastAsia="Times New Roman" w:hAnsi="Times New Roman" w:cs="Times New Roman"/>
          <w:sz w:val="24"/>
          <w:szCs w:val="24"/>
        </w:rPr>
        <w:t>Направлять друг другу полную и своевременную информацию о своей</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деятельности по социально - трудовым вопросам.</w:t>
      </w:r>
    </w:p>
    <w:p w:rsidR="003228A3" w:rsidRPr="003228A3" w:rsidRDefault="003228A3" w:rsidP="003228A3">
      <w:pPr>
        <w:spacing w:after="0" w:line="250" w:lineRule="exact"/>
        <w:rPr>
          <w:rFonts w:ascii="Times New Roman" w:hAnsi="Times New Roman" w:cs="Times New Roman"/>
          <w:sz w:val="20"/>
          <w:szCs w:val="20"/>
        </w:rPr>
      </w:pPr>
    </w:p>
    <w:p w:rsidR="003228A3" w:rsidRDefault="003228A3" w:rsidP="00082D6A">
      <w:pPr>
        <w:spacing w:after="0" w:line="324" w:lineRule="auto"/>
        <w:ind w:right="380"/>
        <w:jc w:val="center"/>
        <w:rPr>
          <w:rFonts w:ascii="Times New Roman" w:eastAsia="Times New Roman" w:hAnsi="Times New Roman" w:cs="Times New Roman"/>
          <w:b/>
          <w:bCs/>
          <w:sz w:val="24"/>
          <w:szCs w:val="24"/>
        </w:rPr>
      </w:pPr>
      <w:r w:rsidRPr="003228A3">
        <w:rPr>
          <w:rFonts w:ascii="Times New Roman" w:eastAsia="Times New Roman" w:hAnsi="Times New Roman" w:cs="Times New Roman"/>
          <w:b/>
          <w:bCs/>
          <w:sz w:val="24"/>
          <w:szCs w:val="24"/>
        </w:rPr>
        <w:t>Раздел 2. Гарантии при заключении и расторжении трудового договора Обеспечение занятости. Подготовка и переподготовка кадров</w:t>
      </w:r>
    </w:p>
    <w:p w:rsidR="005479FE" w:rsidRPr="003228A3" w:rsidRDefault="005479FE" w:rsidP="00082D6A">
      <w:pPr>
        <w:spacing w:after="0" w:line="324" w:lineRule="auto"/>
        <w:ind w:right="380"/>
        <w:jc w:val="center"/>
        <w:rPr>
          <w:rFonts w:ascii="Times New Roman" w:hAnsi="Times New Roman" w:cs="Times New Roman"/>
          <w:sz w:val="20"/>
          <w:szCs w:val="20"/>
        </w:rPr>
      </w:pPr>
    </w:p>
    <w:p w:rsidR="003228A3" w:rsidRPr="003228A3" w:rsidRDefault="003228A3" w:rsidP="00082D6A">
      <w:pPr>
        <w:spacing w:after="0" w:line="11" w:lineRule="exact"/>
        <w:rPr>
          <w:rFonts w:ascii="Times New Roman" w:hAnsi="Times New Roman" w:cs="Times New Roman"/>
          <w:sz w:val="20"/>
          <w:szCs w:val="20"/>
        </w:rPr>
      </w:pPr>
    </w:p>
    <w:p w:rsidR="003228A3" w:rsidRPr="003228A3" w:rsidRDefault="003228A3" w:rsidP="00082D6A">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2.1. Работодатель обязуется:</w:t>
      </w:r>
    </w:p>
    <w:p w:rsidR="003228A3" w:rsidRPr="003228A3" w:rsidRDefault="003228A3" w:rsidP="003228A3">
      <w:pPr>
        <w:spacing w:after="0" w:line="38" w:lineRule="exact"/>
        <w:rPr>
          <w:rFonts w:ascii="Times New Roman" w:hAnsi="Times New Roman" w:cs="Times New Roman"/>
          <w:sz w:val="20"/>
          <w:szCs w:val="20"/>
        </w:rPr>
      </w:pPr>
    </w:p>
    <w:p w:rsidR="003228A3" w:rsidRPr="003228A3" w:rsidRDefault="003228A3" w:rsidP="003228A3">
      <w:pPr>
        <w:spacing w:after="0" w:line="293"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2.1.1. </w:t>
      </w:r>
      <w:r w:rsidRPr="003228A3">
        <w:rPr>
          <w:rFonts w:ascii="Times New Roman" w:eastAsia="Times New Roman" w:hAnsi="Times New Roman" w:cs="Times New Roman"/>
          <w:sz w:val="24"/>
          <w:szCs w:val="24"/>
        </w:rPr>
        <w:t>Оформлять трудовые отношения с работниками,</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вновь принимаемыми на</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работу, письменными трудовыми договорами в соответствии со ст. ст. 57, 58, 67 ТК РФ.</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spacing w:after="0" w:line="293" w:lineRule="auto"/>
        <w:ind w:left="260" w:right="2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2.1.2. </w:t>
      </w:r>
      <w:r w:rsidRPr="003228A3">
        <w:rPr>
          <w:rFonts w:ascii="Times New Roman" w:eastAsia="Times New Roman" w:hAnsi="Times New Roman" w:cs="Times New Roman"/>
          <w:sz w:val="24"/>
          <w:szCs w:val="24"/>
        </w:rPr>
        <w:t>Не ухудшать положение работников по сравнению с действующим трудовым</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законодательством и коллективным договором.</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spacing w:after="0" w:line="287"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2.1.3. </w:t>
      </w:r>
      <w:r w:rsidRPr="003228A3">
        <w:rPr>
          <w:rFonts w:ascii="Times New Roman" w:eastAsia="Times New Roman" w:hAnsi="Times New Roman" w:cs="Times New Roman"/>
          <w:sz w:val="24"/>
          <w:szCs w:val="24"/>
        </w:rPr>
        <w:t>Предоставлять работникам работу,</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обусловленную трудовым договором.</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Не требовать от работников выполнения работ, не обусловленных трудовым договором, кроме случаев, предусмотренных ТК РФ.</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3"/>
          <w:szCs w:val="23"/>
        </w:rPr>
        <w:t xml:space="preserve">2.1.4. </w:t>
      </w:r>
      <w:r w:rsidRPr="003228A3">
        <w:rPr>
          <w:rFonts w:ascii="Times New Roman" w:eastAsia="Times New Roman" w:hAnsi="Times New Roman" w:cs="Times New Roman"/>
          <w:sz w:val="23"/>
          <w:szCs w:val="23"/>
        </w:rPr>
        <w:t>Извещать работников об изменении существенных условий трудового договора</w:t>
      </w:r>
    </w:p>
    <w:p w:rsidR="003228A3" w:rsidRPr="003228A3" w:rsidRDefault="003228A3" w:rsidP="003228A3">
      <w:pPr>
        <w:spacing w:after="0" w:line="57" w:lineRule="exact"/>
        <w:rPr>
          <w:rFonts w:ascii="Times New Roman" w:hAnsi="Times New Roman" w:cs="Times New Roman"/>
          <w:sz w:val="20"/>
          <w:szCs w:val="20"/>
        </w:rPr>
      </w:pPr>
    </w:p>
    <w:p w:rsidR="003228A3" w:rsidRPr="003228A3" w:rsidRDefault="003228A3" w:rsidP="003228A3">
      <w:pPr>
        <w:numPr>
          <w:ilvl w:val="0"/>
          <w:numId w:val="1"/>
        </w:numPr>
        <w:tabs>
          <w:tab w:val="left" w:pos="429"/>
        </w:tabs>
        <w:spacing w:after="0" w:line="295" w:lineRule="auto"/>
        <w:ind w:left="260" w:firstLine="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письменной форме под роспись не позднее, чем за два месяца до их введения.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p>
    <w:p w:rsidR="003228A3" w:rsidRPr="003228A3" w:rsidRDefault="003228A3" w:rsidP="003228A3">
      <w:pPr>
        <w:spacing w:after="0" w:line="288" w:lineRule="auto"/>
        <w:ind w:left="260" w:right="20" w:firstLine="568"/>
        <w:jc w:val="both"/>
        <w:rPr>
          <w:rFonts w:ascii="Times New Roman" w:hAnsi="Times New Roman" w:cs="Times New Roman"/>
          <w:sz w:val="20"/>
          <w:szCs w:val="20"/>
        </w:rPr>
      </w:pPr>
      <w:r w:rsidRPr="003228A3">
        <w:rPr>
          <w:rFonts w:ascii="Times New Roman" w:eastAsia="Times New Roman" w:hAnsi="Times New Roman" w:cs="Times New Roman"/>
          <w:b/>
          <w:bCs/>
          <w:sz w:val="23"/>
          <w:szCs w:val="23"/>
        </w:rPr>
        <w:t xml:space="preserve">2.1.5. </w:t>
      </w:r>
      <w:r w:rsidRPr="003228A3">
        <w:rPr>
          <w:rFonts w:ascii="Times New Roman" w:eastAsia="Times New Roman" w:hAnsi="Times New Roman" w:cs="Times New Roman"/>
          <w:sz w:val="23"/>
          <w:szCs w:val="23"/>
        </w:rPr>
        <w:t>Устанавливать педагогическим работникам продолжительность рабочего</w:t>
      </w:r>
      <w:r w:rsidRPr="003228A3">
        <w:rPr>
          <w:rFonts w:ascii="Times New Roman" w:eastAsia="Times New Roman" w:hAnsi="Times New Roman" w:cs="Times New Roman"/>
          <w:b/>
          <w:bCs/>
          <w:sz w:val="23"/>
          <w:szCs w:val="23"/>
        </w:rPr>
        <w:t xml:space="preserve"> </w:t>
      </w:r>
      <w:r w:rsidRPr="003228A3">
        <w:rPr>
          <w:rFonts w:ascii="Times New Roman" w:eastAsia="Times New Roman" w:hAnsi="Times New Roman" w:cs="Times New Roman"/>
          <w:sz w:val="23"/>
          <w:szCs w:val="23"/>
        </w:rPr>
        <w:t>времени (количество часов педагогической работы) не ниже продолжительности рабочего времени (нормы часов педагогической работы за ставку заработной платы), установленной Приказом Минобрнауки РФ от 22.12.2014 г. № 1601. Объём педагогической работы или учебной (преподавательской) работы сверх, либо ниже установленной нормы часов за ставку заработной платы, устанавливать только с письменного согласия работника.</w:t>
      </w:r>
    </w:p>
    <w:p w:rsidR="003228A3" w:rsidRPr="003228A3" w:rsidRDefault="003228A3" w:rsidP="003228A3">
      <w:pPr>
        <w:spacing w:after="0"/>
        <w:ind w:left="284" w:firstLine="536"/>
        <w:jc w:val="both"/>
        <w:rPr>
          <w:rFonts w:ascii="Times New Roman" w:eastAsia="Times New Roman" w:hAnsi="Times New Roman" w:cs="Times New Roman"/>
          <w:sz w:val="24"/>
          <w:szCs w:val="24"/>
        </w:rPr>
      </w:pPr>
      <w:r w:rsidRPr="003228A3">
        <w:rPr>
          <w:rFonts w:ascii="Times New Roman" w:eastAsia="Times New Roman" w:hAnsi="Times New Roman" w:cs="Times New Roman"/>
          <w:b/>
          <w:bCs/>
          <w:sz w:val="24"/>
          <w:szCs w:val="24"/>
        </w:rPr>
        <w:t xml:space="preserve">2.1.6. </w:t>
      </w:r>
      <w:r w:rsidRPr="003228A3">
        <w:rPr>
          <w:rFonts w:ascii="Times New Roman" w:eastAsia="Times New Roman" w:hAnsi="Times New Roman" w:cs="Times New Roman"/>
          <w:sz w:val="24"/>
          <w:szCs w:val="24"/>
        </w:rPr>
        <w:t xml:space="preserve">Сообщать в письменной форме представителю трудового коллектива о принятии решения  </w:t>
      </w:r>
      <w:r w:rsidRPr="003228A3">
        <w:rPr>
          <w:rFonts w:ascii="Times New Roman" w:eastAsia="Times New Roman" w:hAnsi="Times New Roman" w:cs="Times New Roman"/>
          <w:sz w:val="23"/>
          <w:szCs w:val="23"/>
        </w:rPr>
        <w:t xml:space="preserve">сокращении численности или штата работников и о возможном расторжении трудовых договоров с работниками в соответствии с п. 2 ч. 1 ст. 81 ТК РФ не позднее, чем за 2 месяца </w:t>
      </w:r>
      <w:r w:rsidRPr="003228A3">
        <w:rPr>
          <w:rFonts w:ascii="Times New Roman" w:eastAsia="Times New Roman" w:hAnsi="Times New Roman" w:cs="Times New Roman"/>
          <w:sz w:val="24"/>
          <w:szCs w:val="24"/>
        </w:rPr>
        <w:t>до  начала  проведения  соответствующих  мероприятий,  а  в  случае,  если  решение сокращении численности или штата работников может привести к массовому увольнению работников - не позднее, чем за 3 месяца до начала проведения соответствующих мероприятий (ст. 82 ТК РФ).</w:t>
      </w:r>
    </w:p>
    <w:p w:rsidR="003228A3" w:rsidRPr="003228A3" w:rsidRDefault="003228A3" w:rsidP="003228A3">
      <w:pPr>
        <w:spacing w:after="0" w:line="2" w:lineRule="exact"/>
        <w:rPr>
          <w:rFonts w:ascii="Times New Roman" w:eastAsia="Times New Roman" w:hAnsi="Times New Roman" w:cs="Times New Roman"/>
          <w:sz w:val="24"/>
          <w:szCs w:val="24"/>
        </w:rPr>
      </w:pPr>
    </w:p>
    <w:p w:rsidR="003228A3" w:rsidRPr="003228A3" w:rsidRDefault="003228A3" w:rsidP="003228A3">
      <w:pPr>
        <w:spacing w:after="0"/>
        <w:ind w:left="260" w:right="20" w:firstLine="568"/>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Увольнение считается массовым в случае, если увольнению подлежат 10 и более процентов работников течение 90 календарных дней в учреждении или меньшее количество работников за то же время, если это установлено двухсторонним Соглашением между администрацией муниципального образования, Управлением (отделом) образования муниципального образования. </w:t>
      </w:r>
    </w:p>
    <w:p w:rsidR="003228A3" w:rsidRPr="003228A3" w:rsidRDefault="003228A3" w:rsidP="003228A3">
      <w:pPr>
        <w:spacing w:after="0"/>
        <w:ind w:left="260" w:right="20" w:firstLine="568"/>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В случае ликвидации образовательного учреждения уведомление должно содержать социально-экономическое обоснование.</w:t>
      </w:r>
    </w:p>
    <w:p w:rsidR="003228A3" w:rsidRPr="003228A3" w:rsidRDefault="003228A3" w:rsidP="003228A3">
      <w:pPr>
        <w:spacing w:after="0"/>
        <w:ind w:left="260" w:firstLine="558"/>
        <w:rPr>
          <w:rFonts w:ascii="Times New Roman" w:eastAsia="Times New Roman" w:hAnsi="Times New Roman" w:cs="Times New Roman"/>
          <w:sz w:val="24"/>
          <w:szCs w:val="24"/>
        </w:rPr>
      </w:pPr>
      <w:r w:rsidRPr="003228A3">
        <w:rPr>
          <w:rFonts w:ascii="Times New Roman" w:eastAsia="Times New Roman" w:hAnsi="Times New Roman" w:cs="Times New Roman"/>
          <w:b/>
          <w:bCs/>
          <w:sz w:val="24"/>
          <w:szCs w:val="24"/>
        </w:rPr>
        <w:t xml:space="preserve">2.1.7. </w:t>
      </w:r>
      <w:r w:rsidRPr="003228A3">
        <w:rPr>
          <w:rFonts w:ascii="Times New Roman" w:eastAsia="Times New Roman" w:hAnsi="Times New Roman" w:cs="Times New Roman"/>
          <w:sz w:val="24"/>
          <w:szCs w:val="24"/>
        </w:rPr>
        <w:t>Не допускать необоснованного сокращения рабочих мест, нарушения правовых</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гарантий работников при реорганизации, ликвидации учреждения.</w:t>
      </w:r>
    </w:p>
    <w:p w:rsidR="003228A3" w:rsidRPr="003228A3" w:rsidRDefault="003228A3" w:rsidP="003228A3">
      <w:pPr>
        <w:spacing w:after="0" w:line="292"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sz w:val="24"/>
          <w:szCs w:val="24"/>
        </w:rPr>
        <w:lastRenderedPageBreak/>
        <w:t>Принимать решения о высвобождении работников в строгом соответствии с действующим законодательством, соглашениями и коллективным договором.</w:t>
      </w:r>
    </w:p>
    <w:p w:rsidR="003228A3" w:rsidRPr="003228A3" w:rsidRDefault="003228A3" w:rsidP="003228A3">
      <w:pPr>
        <w:spacing w:after="0" w:line="284"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2.1.8. </w:t>
      </w:r>
      <w:r w:rsidRPr="003228A3">
        <w:rPr>
          <w:rFonts w:ascii="Times New Roman" w:eastAsia="Times New Roman" w:hAnsi="Times New Roman" w:cs="Times New Roman"/>
          <w:sz w:val="24"/>
          <w:szCs w:val="24"/>
        </w:rPr>
        <w:t>Высвобождаемым работникам предоставляются гарантии и компенсации,</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p>
    <w:p w:rsidR="003228A3" w:rsidRPr="003228A3" w:rsidRDefault="003228A3" w:rsidP="003228A3">
      <w:pPr>
        <w:spacing w:after="0" w:line="4" w:lineRule="exact"/>
        <w:rPr>
          <w:rFonts w:ascii="Times New Roman" w:hAnsi="Times New Roman" w:cs="Times New Roman"/>
          <w:sz w:val="20"/>
          <w:szCs w:val="20"/>
        </w:rPr>
      </w:pPr>
    </w:p>
    <w:p w:rsidR="003228A3" w:rsidRPr="003228A3" w:rsidRDefault="003228A3" w:rsidP="003228A3">
      <w:pPr>
        <w:spacing w:after="0" w:line="289"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2.1.9. </w:t>
      </w:r>
      <w:r w:rsidRPr="003228A3">
        <w:rPr>
          <w:rFonts w:ascii="Times New Roman" w:eastAsia="Times New Roman" w:hAnsi="Times New Roman" w:cs="Times New Roman"/>
          <w:sz w:val="24"/>
          <w:szCs w:val="24"/>
        </w:rPr>
        <w:t>В случае возникновения необходимости сокращения штата ограничивать</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или временно прекращать прием новых работников.</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spacing w:after="0"/>
        <w:ind w:left="820"/>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2.1.10</w:t>
      </w:r>
      <w:r w:rsidRPr="003228A3">
        <w:rPr>
          <w:rFonts w:ascii="Times New Roman" w:eastAsia="Times New Roman" w:hAnsi="Times New Roman" w:cs="Times New Roman"/>
          <w:sz w:val="24"/>
          <w:szCs w:val="24"/>
        </w:rPr>
        <w:t>.  Предоставлять  работникам,  предупрежденным  об  увольнении  в  связи</w:t>
      </w:r>
    </w:p>
    <w:p w:rsidR="003228A3" w:rsidRPr="003228A3" w:rsidRDefault="003228A3" w:rsidP="003228A3">
      <w:pPr>
        <w:spacing w:after="0" w:line="45" w:lineRule="exact"/>
        <w:jc w:val="both"/>
        <w:rPr>
          <w:rFonts w:ascii="Times New Roman" w:hAnsi="Times New Roman" w:cs="Times New Roman"/>
          <w:sz w:val="20"/>
          <w:szCs w:val="20"/>
        </w:rPr>
      </w:pPr>
    </w:p>
    <w:p w:rsidR="003228A3" w:rsidRPr="003228A3" w:rsidRDefault="003228A3" w:rsidP="003228A3">
      <w:pPr>
        <w:numPr>
          <w:ilvl w:val="0"/>
          <w:numId w:val="2"/>
        </w:numPr>
        <w:tabs>
          <w:tab w:val="left" w:pos="448"/>
        </w:tabs>
        <w:spacing w:after="0" w:line="292" w:lineRule="auto"/>
        <w:ind w:left="260" w:firstLine="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ликвидацией организации или в связи с сокращением численности (штата) работников, не менее 2 часов в неделю с сохранением заработной платы.</w:t>
      </w:r>
    </w:p>
    <w:p w:rsidR="003228A3" w:rsidRPr="003228A3" w:rsidRDefault="003228A3" w:rsidP="003228A3">
      <w:pPr>
        <w:spacing w:after="0" w:line="1" w:lineRule="exact"/>
        <w:rPr>
          <w:rFonts w:ascii="Times New Roman" w:hAnsi="Times New Roman" w:cs="Times New Roman"/>
          <w:sz w:val="20"/>
          <w:szCs w:val="20"/>
        </w:rPr>
      </w:pPr>
    </w:p>
    <w:p w:rsidR="003228A3" w:rsidRPr="003228A3" w:rsidRDefault="003228A3" w:rsidP="003228A3">
      <w:pPr>
        <w:spacing w:after="0" w:line="318"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2.1.11. </w:t>
      </w:r>
      <w:r w:rsidRPr="003228A3">
        <w:rPr>
          <w:rFonts w:ascii="Times New Roman" w:eastAsia="Times New Roman" w:hAnsi="Times New Roman" w:cs="Times New Roman"/>
          <w:sz w:val="24"/>
          <w:szCs w:val="24"/>
        </w:rPr>
        <w:t>Обеспечить получение дополнительного профессионального образования</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работников, а также опережающую переподготовку высвобождаемых работников до наступления срока расторжения трудового договора.</w:t>
      </w:r>
    </w:p>
    <w:p w:rsidR="003228A3" w:rsidRPr="003228A3" w:rsidRDefault="003228A3" w:rsidP="003228A3">
      <w:pPr>
        <w:spacing w:after="0" w:line="295"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2.1.12. </w:t>
      </w:r>
      <w:r w:rsidRPr="003228A3">
        <w:rPr>
          <w:rFonts w:ascii="Times New Roman" w:eastAsia="Times New Roman" w:hAnsi="Times New Roman" w:cs="Times New Roman"/>
          <w:sz w:val="24"/>
          <w:szCs w:val="24"/>
        </w:rPr>
        <w:t>Ежегодно предусматривать выделение средств на профессиональную</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подготовку, переподготовку и повышение квалификации работников.</w:t>
      </w:r>
    </w:p>
    <w:p w:rsidR="003228A3" w:rsidRPr="003228A3" w:rsidRDefault="003228A3" w:rsidP="003228A3">
      <w:pPr>
        <w:spacing w:after="0" w:line="1" w:lineRule="exact"/>
        <w:rPr>
          <w:rFonts w:ascii="Times New Roman" w:hAnsi="Times New Roman" w:cs="Times New Roman"/>
          <w:sz w:val="20"/>
          <w:szCs w:val="20"/>
        </w:rPr>
      </w:pPr>
    </w:p>
    <w:p w:rsidR="003228A3" w:rsidRPr="003228A3" w:rsidRDefault="003228A3" w:rsidP="003228A3">
      <w:pPr>
        <w:spacing w:after="0" w:line="284"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sz w:val="24"/>
          <w:szCs w:val="24"/>
        </w:rPr>
        <w:t>Обеспечить повышение квалификации работников в соответствии с графиком по установленной форме, предусматривая обязательное повышение квалификации не реже одного раза в 3 года для каждого педагогического работника (с учётом оплаты командировочных расходов).</w:t>
      </w:r>
    </w:p>
    <w:p w:rsidR="003228A3" w:rsidRPr="003228A3" w:rsidRDefault="003228A3" w:rsidP="003228A3">
      <w:pPr>
        <w:spacing w:after="0" w:line="287"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2.1.13. </w:t>
      </w:r>
      <w:r w:rsidRPr="003228A3">
        <w:rPr>
          <w:rFonts w:ascii="Times New Roman" w:eastAsia="Times New Roman" w:hAnsi="Times New Roman" w:cs="Times New Roman"/>
          <w:sz w:val="24"/>
          <w:szCs w:val="24"/>
        </w:rPr>
        <w:t>В случае направления работника на профессиональную подготовку,</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переподготовку или повышение квалификации с отрывом от работы сохранять за ним место работы (должность) и среднюю заработную плату по основному месту работы.</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3"/>
          <w:szCs w:val="23"/>
        </w:rPr>
        <w:t xml:space="preserve">2.1.14. </w:t>
      </w:r>
      <w:r w:rsidRPr="003228A3">
        <w:rPr>
          <w:rFonts w:ascii="Times New Roman" w:eastAsia="Times New Roman" w:hAnsi="Times New Roman" w:cs="Times New Roman"/>
          <w:sz w:val="23"/>
          <w:szCs w:val="23"/>
        </w:rPr>
        <w:t>В первоочередном порядке на повышение квалификации направлять педагогов,</w:t>
      </w:r>
    </w:p>
    <w:p w:rsidR="003228A3" w:rsidRPr="003228A3" w:rsidRDefault="003228A3" w:rsidP="003228A3">
      <w:pPr>
        <w:numPr>
          <w:ilvl w:val="0"/>
          <w:numId w:val="3"/>
        </w:numPr>
        <w:tabs>
          <w:tab w:val="left" w:pos="435"/>
        </w:tabs>
        <w:spacing w:after="0" w:line="292" w:lineRule="auto"/>
        <w:ind w:left="260" w:firstLine="2"/>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которых срок действия квалификационной категории истекает в следующем календарном году.</w:t>
      </w: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2.1.15. </w:t>
      </w:r>
      <w:r w:rsidRPr="003228A3">
        <w:rPr>
          <w:rFonts w:ascii="Times New Roman" w:eastAsia="Times New Roman" w:hAnsi="Times New Roman" w:cs="Times New Roman"/>
          <w:sz w:val="24"/>
          <w:szCs w:val="24"/>
        </w:rPr>
        <w:t>Предоставлять гарантии и компенсации работникам,</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совмещающим работу</w:t>
      </w:r>
    </w:p>
    <w:p w:rsidR="003228A3" w:rsidRPr="003228A3" w:rsidRDefault="003228A3" w:rsidP="003228A3">
      <w:pPr>
        <w:spacing w:after="0" w:line="45" w:lineRule="exact"/>
        <w:rPr>
          <w:rFonts w:ascii="Times New Roman" w:hAnsi="Times New Roman" w:cs="Times New Roman"/>
          <w:sz w:val="20"/>
          <w:szCs w:val="20"/>
        </w:rPr>
      </w:pPr>
    </w:p>
    <w:p w:rsidR="003228A3" w:rsidRPr="003228A3" w:rsidRDefault="003228A3" w:rsidP="003228A3">
      <w:pPr>
        <w:numPr>
          <w:ilvl w:val="0"/>
          <w:numId w:val="4"/>
        </w:numPr>
        <w:tabs>
          <w:tab w:val="left" w:pos="420"/>
        </w:tabs>
        <w:spacing w:after="0" w:line="284" w:lineRule="auto"/>
        <w:ind w:left="260" w:firstLine="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успешным обучением в организациях высшего образования по программам бакалавриата, специалитета или магистратуры, профессионального образования по очно-заочной форме обучения, при получении ими образования соответствующего уровня впервые в порядке, предусмотренном ст. 173 – 176 ТК РФ.</w:t>
      </w:r>
    </w:p>
    <w:p w:rsidR="003228A3" w:rsidRPr="003228A3" w:rsidRDefault="003228A3" w:rsidP="003228A3">
      <w:pPr>
        <w:spacing w:after="0" w:line="1"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2.1.16. </w:t>
      </w:r>
      <w:r w:rsidRPr="003228A3">
        <w:rPr>
          <w:rFonts w:ascii="Times New Roman" w:eastAsia="Times New Roman" w:hAnsi="Times New Roman" w:cs="Times New Roman"/>
          <w:sz w:val="24"/>
          <w:szCs w:val="24"/>
        </w:rPr>
        <w:t>Предоставлять гарантии и компенсации работникам,</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совмещающим работу</w:t>
      </w:r>
    </w:p>
    <w:p w:rsidR="003228A3" w:rsidRPr="003228A3" w:rsidRDefault="003228A3" w:rsidP="003228A3">
      <w:pPr>
        <w:spacing w:after="0" w:line="45" w:lineRule="exact"/>
        <w:rPr>
          <w:rFonts w:ascii="Times New Roman" w:hAnsi="Times New Roman" w:cs="Times New Roman"/>
          <w:sz w:val="20"/>
          <w:szCs w:val="20"/>
        </w:rPr>
      </w:pPr>
    </w:p>
    <w:p w:rsidR="003228A3" w:rsidRPr="003228A3" w:rsidRDefault="003228A3" w:rsidP="003228A3">
      <w:pPr>
        <w:numPr>
          <w:ilvl w:val="0"/>
          <w:numId w:val="5"/>
        </w:numPr>
        <w:tabs>
          <w:tab w:val="left" w:pos="565"/>
        </w:tabs>
        <w:spacing w:after="0" w:line="286" w:lineRule="auto"/>
        <w:ind w:left="260" w:firstLine="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ТК РФ.</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spacing w:after="0" w:line="290"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2.1.17. </w:t>
      </w:r>
      <w:r w:rsidRPr="003228A3">
        <w:rPr>
          <w:rFonts w:ascii="Times New Roman" w:eastAsia="Times New Roman" w:hAnsi="Times New Roman" w:cs="Times New Roman"/>
          <w:sz w:val="24"/>
          <w:szCs w:val="24"/>
        </w:rPr>
        <w:t>Предоставлять за счёт внебюджетных источников гарантии и компенсации,</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предусмотренные ст. 173 – 176 ТК РФ, также работникам, получающим профессиональное образование соответствующего уровня не впервые, если обучение осуществляется по профилю деятельности учреждения по направлению работодателя.</w:t>
      </w:r>
    </w:p>
    <w:p w:rsidR="003228A3" w:rsidRPr="003228A3" w:rsidRDefault="003228A3" w:rsidP="003228A3">
      <w:pPr>
        <w:spacing w:after="0" w:line="56"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2.2. </w:t>
      </w:r>
      <w:r w:rsidRPr="003228A3">
        <w:rPr>
          <w:rFonts w:ascii="Times New Roman" w:eastAsia="Times New Roman" w:hAnsi="Times New Roman" w:cs="Times New Roman"/>
          <w:sz w:val="24"/>
          <w:szCs w:val="24"/>
        </w:rPr>
        <w:t>С</w:t>
      </w:r>
      <w:r w:rsidRPr="003228A3">
        <w:rPr>
          <w:rFonts w:ascii="Times New Roman" w:eastAsia="Times New Roman" w:hAnsi="Times New Roman" w:cs="Times New Roman"/>
          <w:b/>
          <w:bCs/>
          <w:sz w:val="24"/>
          <w:szCs w:val="24"/>
        </w:rPr>
        <w:t>тороны договорились:</w:t>
      </w:r>
    </w:p>
    <w:p w:rsidR="003228A3" w:rsidRPr="003228A3" w:rsidRDefault="003228A3" w:rsidP="003228A3">
      <w:pPr>
        <w:spacing w:after="0" w:line="80"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2.2.1</w:t>
      </w:r>
      <w:r w:rsidRPr="003228A3">
        <w:rPr>
          <w:rFonts w:ascii="Times New Roman" w:eastAsia="Times New Roman" w:hAnsi="Times New Roman" w:cs="Times New Roman"/>
          <w:sz w:val="24"/>
          <w:szCs w:val="24"/>
        </w:rPr>
        <w:t>.</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Совместно разрабатывать программы</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(планы)</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обеспечения занятости.</w:t>
      </w:r>
    </w:p>
    <w:p w:rsidR="003228A3" w:rsidRPr="003228A3" w:rsidRDefault="003228A3" w:rsidP="003228A3">
      <w:pPr>
        <w:spacing w:after="0" w:line="83" w:lineRule="exact"/>
        <w:rPr>
          <w:rFonts w:ascii="Times New Roman" w:hAnsi="Times New Roman" w:cs="Times New Roman"/>
          <w:sz w:val="20"/>
          <w:szCs w:val="20"/>
        </w:rPr>
      </w:pPr>
    </w:p>
    <w:p w:rsidR="003228A3" w:rsidRPr="003228A3" w:rsidRDefault="003228A3" w:rsidP="003228A3">
      <w:pPr>
        <w:spacing w:after="0" w:line="289" w:lineRule="auto"/>
        <w:ind w:left="260" w:right="20" w:firstLine="568"/>
        <w:jc w:val="both"/>
        <w:rPr>
          <w:rFonts w:ascii="Times New Roman" w:hAnsi="Times New Roman" w:cs="Times New Roman"/>
          <w:sz w:val="20"/>
          <w:szCs w:val="20"/>
        </w:rPr>
      </w:pPr>
      <w:r w:rsidRPr="003228A3">
        <w:rPr>
          <w:rFonts w:ascii="Times New Roman" w:eastAsia="Times New Roman" w:hAnsi="Times New Roman" w:cs="Times New Roman"/>
          <w:b/>
          <w:bCs/>
          <w:sz w:val="23"/>
          <w:szCs w:val="23"/>
        </w:rPr>
        <w:t xml:space="preserve">2.2.2. </w:t>
      </w:r>
      <w:r w:rsidRPr="003228A3">
        <w:rPr>
          <w:rFonts w:ascii="Times New Roman" w:eastAsia="Times New Roman" w:hAnsi="Times New Roman" w:cs="Times New Roman"/>
          <w:sz w:val="23"/>
          <w:szCs w:val="23"/>
        </w:rPr>
        <w:t>Преимущественное право на оставление на работе при сокращении численности</w:t>
      </w:r>
      <w:r w:rsidRPr="003228A3">
        <w:rPr>
          <w:rFonts w:ascii="Times New Roman" w:eastAsia="Times New Roman" w:hAnsi="Times New Roman" w:cs="Times New Roman"/>
          <w:b/>
          <w:bCs/>
          <w:sz w:val="23"/>
          <w:szCs w:val="23"/>
        </w:rPr>
        <w:t xml:space="preserve"> </w:t>
      </w:r>
      <w:r w:rsidRPr="003228A3">
        <w:rPr>
          <w:rFonts w:ascii="Times New Roman" w:eastAsia="Times New Roman" w:hAnsi="Times New Roman" w:cs="Times New Roman"/>
          <w:sz w:val="23"/>
          <w:szCs w:val="23"/>
        </w:rPr>
        <w:t>или штата при равной производительности труда и квалификации помимо лиц, указанных</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numPr>
          <w:ilvl w:val="0"/>
          <w:numId w:val="6"/>
        </w:numPr>
        <w:tabs>
          <w:tab w:val="left" w:pos="429"/>
        </w:tabs>
        <w:spacing w:after="0" w:line="281" w:lineRule="auto"/>
        <w:ind w:left="260" w:right="20" w:firstLine="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lastRenderedPageBreak/>
        <w:t>ст. 179,  261 ТК РФ, имеют также лица предпенсионного возраста (за пять лет до пенсии), проработавшие в учреждении свыше десяти лет; одинокие матери и отцы, воспитывающие детей до 16 лет; родители, воспитывающие детей инвалидов до 18 лет; награждённые государственными наградами в связи с педагогической деятельностью; молодые специалисты, имеющие трудовой стаж не менее одного года</w:t>
      </w:r>
      <w:r w:rsidRPr="003228A3">
        <w:rPr>
          <w:rFonts w:ascii="Times New Roman" w:eastAsia="Times New Roman" w:hAnsi="Times New Roman" w:cs="Times New Roman"/>
          <w:b/>
          <w:bCs/>
          <w:i/>
          <w:iCs/>
          <w:sz w:val="24"/>
          <w:szCs w:val="24"/>
        </w:rPr>
        <w:t>.</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spacing w:after="0" w:line="284" w:lineRule="auto"/>
        <w:ind w:left="260" w:right="2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2.2.3. </w:t>
      </w:r>
      <w:r w:rsidRPr="003228A3">
        <w:rPr>
          <w:rFonts w:ascii="Times New Roman" w:eastAsia="Times New Roman" w:hAnsi="Times New Roman" w:cs="Times New Roman"/>
          <w:sz w:val="24"/>
          <w:szCs w:val="24"/>
        </w:rPr>
        <w:t>Педагогическим работникам,</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которым до досрочного назначения трудовой</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пенсии в связи с педагогической деятельностью осталось менее двух лет, педагогическая нагрузка устанавливается в размере не меньше, чем за одну ставку заработной платы при наличии соответствующей учебной нагрузки в образовательном учреждении.</w:t>
      </w:r>
    </w:p>
    <w:p w:rsidR="003228A3" w:rsidRPr="003228A3" w:rsidRDefault="003228A3" w:rsidP="003228A3">
      <w:pPr>
        <w:spacing w:after="0" w:line="4" w:lineRule="exact"/>
        <w:rPr>
          <w:rFonts w:ascii="Times New Roman" w:hAnsi="Times New Roman" w:cs="Times New Roman"/>
          <w:sz w:val="20"/>
          <w:szCs w:val="20"/>
        </w:rPr>
      </w:pPr>
    </w:p>
    <w:p w:rsidR="003228A3" w:rsidRPr="003228A3" w:rsidRDefault="003228A3" w:rsidP="003228A3">
      <w:pPr>
        <w:spacing w:after="0" w:line="319" w:lineRule="auto"/>
        <w:ind w:left="260" w:right="2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2.2.4. </w:t>
      </w:r>
      <w:r w:rsidRPr="003228A3">
        <w:rPr>
          <w:rFonts w:ascii="Times New Roman" w:eastAsia="Times New Roman" w:hAnsi="Times New Roman" w:cs="Times New Roman"/>
          <w:sz w:val="24"/>
          <w:szCs w:val="24"/>
        </w:rPr>
        <w:t>В образовательной организации организована работа</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комиссии по работе с молодыми специалистами – выпускниками образовательных организаций высшего и среднего профессионального образования, имеющими стаж работы по специальности до двух лет, с целью оказания помощи в их профессиональном становлении и в решении социальных проблем.</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spacing w:after="0" w:line="130" w:lineRule="exact"/>
        <w:rPr>
          <w:rFonts w:ascii="Times New Roman" w:hAnsi="Times New Roman" w:cs="Times New Roman"/>
          <w:sz w:val="20"/>
          <w:szCs w:val="20"/>
        </w:rPr>
      </w:pPr>
    </w:p>
    <w:p w:rsidR="003228A3" w:rsidRPr="003228A3" w:rsidRDefault="003228A3" w:rsidP="003228A3">
      <w:pPr>
        <w:tabs>
          <w:tab w:val="left" w:pos="1660"/>
        </w:tabs>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2.3.</w:t>
      </w:r>
      <w:r w:rsidRPr="003228A3">
        <w:rPr>
          <w:rFonts w:ascii="Times New Roman" w:hAnsi="Times New Roman" w:cs="Times New Roman"/>
          <w:sz w:val="20"/>
          <w:szCs w:val="20"/>
        </w:rPr>
        <w:tab/>
      </w:r>
      <w:r w:rsidRPr="003228A3">
        <w:rPr>
          <w:rFonts w:ascii="Times New Roman" w:eastAsia="Times New Roman" w:hAnsi="Times New Roman" w:cs="Times New Roman"/>
          <w:b/>
          <w:bCs/>
          <w:sz w:val="23"/>
          <w:szCs w:val="23"/>
        </w:rPr>
        <w:t>Работники обязуются:</w:t>
      </w:r>
    </w:p>
    <w:p w:rsidR="003228A3" w:rsidRPr="003228A3" w:rsidRDefault="003228A3" w:rsidP="003228A3">
      <w:pPr>
        <w:spacing w:after="0" w:line="79" w:lineRule="exact"/>
        <w:rPr>
          <w:rFonts w:ascii="Times New Roman" w:hAnsi="Times New Roman" w:cs="Times New Roman"/>
          <w:sz w:val="20"/>
          <w:szCs w:val="20"/>
        </w:rPr>
      </w:pPr>
    </w:p>
    <w:p w:rsidR="003228A3" w:rsidRPr="003228A3" w:rsidRDefault="003228A3" w:rsidP="003228A3">
      <w:pPr>
        <w:spacing w:after="0" w:line="293"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2.3.1. </w:t>
      </w:r>
      <w:r w:rsidRPr="003228A3">
        <w:rPr>
          <w:rFonts w:ascii="Times New Roman" w:eastAsia="Times New Roman" w:hAnsi="Times New Roman" w:cs="Times New Roman"/>
          <w:sz w:val="24"/>
          <w:szCs w:val="24"/>
        </w:rPr>
        <w:t>Качественно и своевременно выполнять обязанности в соответствии с трудовым</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договором и должностной инструкцией.</w:t>
      </w:r>
    </w:p>
    <w:p w:rsidR="003228A3" w:rsidRPr="003228A3" w:rsidRDefault="003228A3" w:rsidP="003228A3">
      <w:pPr>
        <w:spacing w:after="0" w:line="2" w:lineRule="exact"/>
        <w:rPr>
          <w:rFonts w:ascii="Times New Roman" w:hAnsi="Times New Roman" w:cs="Times New Roman"/>
          <w:sz w:val="20"/>
          <w:szCs w:val="20"/>
        </w:rPr>
      </w:pPr>
    </w:p>
    <w:p w:rsidR="003228A3" w:rsidRDefault="003228A3" w:rsidP="003228A3">
      <w:pPr>
        <w:spacing w:after="0" w:line="318" w:lineRule="auto"/>
        <w:ind w:left="260" w:firstLine="568"/>
        <w:jc w:val="both"/>
        <w:rPr>
          <w:rFonts w:ascii="Times New Roman" w:eastAsia="Times New Roman" w:hAnsi="Times New Roman" w:cs="Times New Roman"/>
          <w:sz w:val="24"/>
          <w:szCs w:val="24"/>
        </w:rPr>
      </w:pPr>
      <w:r w:rsidRPr="003228A3">
        <w:rPr>
          <w:rFonts w:ascii="Times New Roman" w:eastAsia="Times New Roman" w:hAnsi="Times New Roman" w:cs="Times New Roman"/>
          <w:b/>
          <w:bCs/>
          <w:sz w:val="24"/>
          <w:szCs w:val="24"/>
        </w:rPr>
        <w:t xml:space="preserve">2.3.2. </w:t>
      </w:r>
      <w:r w:rsidRPr="003228A3">
        <w:rPr>
          <w:rFonts w:ascii="Times New Roman" w:eastAsia="Times New Roman" w:hAnsi="Times New Roman" w:cs="Times New Roman"/>
          <w:sz w:val="24"/>
          <w:szCs w:val="24"/>
        </w:rPr>
        <w:t>Соблюдать Правила внутреннего трудового распорядка, установленный режим</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труда, правила и инструкции по охране труда.</w:t>
      </w:r>
    </w:p>
    <w:p w:rsidR="005479FE" w:rsidRPr="003228A3" w:rsidRDefault="005479FE" w:rsidP="003228A3">
      <w:pPr>
        <w:spacing w:after="0" w:line="318" w:lineRule="auto"/>
        <w:ind w:left="260" w:firstLine="568"/>
        <w:jc w:val="both"/>
        <w:rPr>
          <w:rFonts w:ascii="Times New Roman" w:hAnsi="Times New Roman" w:cs="Times New Roman"/>
          <w:sz w:val="20"/>
          <w:szCs w:val="20"/>
        </w:rPr>
      </w:pPr>
    </w:p>
    <w:p w:rsidR="003228A3" w:rsidRPr="003228A3" w:rsidRDefault="003228A3" w:rsidP="003228A3">
      <w:pPr>
        <w:spacing w:after="0" w:line="145" w:lineRule="exact"/>
        <w:rPr>
          <w:rFonts w:ascii="Times New Roman" w:hAnsi="Times New Roman" w:cs="Times New Roman"/>
          <w:sz w:val="20"/>
          <w:szCs w:val="20"/>
        </w:rPr>
      </w:pPr>
    </w:p>
    <w:p w:rsidR="003228A3" w:rsidRPr="003228A3" w:rsidRDefault="003228A3" w:rsidP="003228A3">
      <w:pPr>
        <w:spacing w:after="0" w:line="327" w:lineRule="auto"/>
        <w:ind w:left="820" w:right="2580" w:firstLine="1840"/>
        <w:rPr>
          <w:rFonts w:ascii="Times New Roman" w:hAnsi="Times New Roman" w:cs="Times New Roman"/>
          <w:sz w:val="20"/>
          <w:szCs w:val="20"/>
        </w:rPr>
      </w:pPr>
      <w:r w:rsidRPr="003228A3">
        <w:rPr>
          <w:rFonts w:ascii="Times New Roman" w:eastAsia="Times New Roman" w:hAnsi="Times New Roman" w:cs="Times New Roman"/>
          <w:b/>
          <w:bCs/>
          <w:sz w:val="24"/>
          <w:szCs w:val="24"/>
        </w:rPr>
        <w:t>Раздел 3. Рабочее время и время отдыха 3.1. Работодатель обязуется:</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spacing w:after="0" w:line="294"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3.1.1. </w:t>
      </w:r>
      <w:r w:rsidRPr="003228A3">
        <w:rPr>
          <w:rFonts w:ascii="Times New Roman" w:eastAsia="Times New Roman" w:hAnsi="Times New Roman" w:cs="Times New Roman"/>
          <w:sz w:val="24"/>
          <w:szCs w:val="24"/>
        </w:rPr>
        <w:t>Устанавливать время начала и окончания работы в соответствии с Правилами</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внутреннего трудового распорядка</w:t>
      </w:r>
      <w:r w:rsidRPr="003228A3">
        <w:rPr>
          <w:rFonts w:ascii="Times New Roman" w:eastAsia="Times New Roman" w:hAnsi="Times New Roman" w:cs="Times New Roman"/>
          <w:i/>
          <w:iCs/>
          <w:sz w:val="24"/>
          <w:szCs w:val="24"/>
        </w:rPr>
        <w:t>.</w:t>
      </w:r>
    </w:p>
    <w:p w:rsidR="003228A3" w:rsidRPr="003228A3" w:rsidRDefault="003228A3" w:rsidP="003228A3">
      <w:pPr>
        <w:spacing w:after="0" w:line="1" w:lineRule="exact"/>
        <w:rPr>
          <w:rFonts w:ascii="Times New Roman" w:hAnsi="Times New Roman" w:cs="Times New Roman"/>
          <w:sz w:val="20"/>
          <w:szCs w:val="20"/>
        </w:rPr>
      </w:pPr>
    </w:p>
    <w:p w:rsidR="003228A3" w:rsidRPr="003228A3" w:rsidRDefault="003228A3" w:rsidP="003228A3">
      <w:pPr>
        <w:spacing w:after="0" w:line="281"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3.1.2. </w:t>
      </w:r>
      <w:r w:rsidRPr="003228A3">
        <w:rPr>
          <w:rFonts w:ascii="Times New Roman" w:eastAsia="Times New Roman" w:hAnsi="Times New Roman" w:cs="Times New Roman"/>
          <w:sz w:val="24"/>
          <w:szCs w:val="24"/>
        </w:rPr>
        <w:t>Установить нормальную продолжительность рабочего времени</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не более</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40 часов в неделю, и сокращенную продолжительность рабочего времени для отдельных категорий работников: педагогических работников - не более 36 часов в неделю за ставку заработной платы (ст. 333 ТК РФ), медицинских работников – не более 39 часов в неделю (ст. 350 ТК РФ).</w:t>
      </w:r>
    </w:p>
    <w:p w:rsidR="003228A3" w:rsidRPr="003228A3" w:rsidRDefault="003228A3" w:rsidP="003228A3">
      <w:pPr>
        <w:spacing w:after="0" w:line="6" w:lineRule="exact"/>
        <w:rPr>
          <w:rFonts w:ascii="Times New Roman" w:hAnsi="Times New Roman" w:cs="Times New Roman"/>
          <w:sz w:val="20"/>
          <w:szCs w:val="20"/>
        </w:rPr>
      </w:pPr>
    </w:p>
    <w:p w:rsidR="003228A3" w:rsidRPr="003228A3" w:rsidRDefault="003228A3" w:rsidP="003228A3">
      <w:pPr>
        <w:spacing w:after="0" w:line="283"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3.1.3. </w:t>
      </w:r>
      <w:r w:rsidRPr="003228A3">
        <w:rPr>
          <w:rFonts w:ascii="Times New Roman" w:eastAsia="Times New Roman" w:hAnsi="Times New Roman" w:cs="Times New Roman"/>
          <w:sz w:val="24"/>
          <w:szCs w:val="24"/>
        </w:rPr>
        <w:t>Устанавливать педагогическим работникам конкретную продолжительность</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рабочего времени в соответствии с Приказом Минобрнауки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228A3" w:rsidRPr="003228A3" w:rsidRDefault="003228A3" w:rsidP="003228A3">
      <w:pPr>
        <w:spacing w:after="0" w:line="283"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3.1.4. </w:t>
      </w:r>
      <w:r w:rsidRPr="003228A3">
        <w:rPr>
          <w:rFonts w:ascii="Times New Roman" w:eastAsia="Times New Roman" w:hAnsi="Times New Roman" w:cs="Times New Roman"/>
          <w:sz w:val="24"/>
          <w:szCs w:val="24"/>
        </w:rPr>
        <w:t>Устанавливать неполный рабочий день или неполную рабочую неделю</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по соглашению сторон трудового договора, а по просьбе беременных женщин, одного из родителей (опекуна, попечителя), имеющего ребёнка в возрасте до 14 лет (ребёнка инвалида в возрасте до 18 лет), а также лиц, осуществляющих уход за больным членом семьи в соответствии с медицинским заключением – в обязательном порядке.</w:t>
      </w:r>
    </w:p>
    <w:p w:rsidR="003228A3" w:rsidRPr="003228A3" w:rsidRDefault="003228A3" w:rsidP="003228A3">
      <w:pPr>
        <w:spacing w:after="0" w:line="1" w:lineRule="exact"/>
        <w:rPr>
          <w:rFonts w:ascii="Times New Roman" w:hAnsi="Times New Roman" w:cs="Times New Roman"/>
          <w:sz w:val="20"/>
          <w:szCs w:val="20"/>
        </w:rPr>
      </w:pPr>
    </w:p>
    <w:p w:rsidR="003228A3" w:rsidRPr="003228A3" w:rsidRDefault="003228A3" w:rsidP="003228A3">
      <w:pPr>
        <w:spacing w:after="0" w:line="297"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3.1.5. </w:t>
      </w:r>
      <w:r w:rsidRPr="003228A3">
        <w:rPr>
          <w:rFonts w:ascii="Times New Roman" w:eastAsia="Times New Roman" w:hAnsi="Times New Roman" w:cs="Times New Roman"/>
          <w:sz w:val="24"/>
          <w:szCs w:val="24"/>
        </w:rPr>
        <w:t>Привлекать работников к сверхурочным работам только в исключительных</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случаях, предусмотренных законодательством, кроме случаев (часть 3 ст. 99 ТК РФ).</w:t>
      </w:r>
    </w:p>
    <w:p w:rsidR="003228A3" w:rsidRPr="003228A3" w:rsidRDefault="003228A3" w:rsidP="003228A3">
      <w:pPr>
        <w:spacing w:after="0" w:line="285"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3.1.6. </w:t>
      </w:r>
      <w:r w:rsidRPr="003228A3">
        <w:rPr>
          <w:rFonts w:ascii="Times New Roman" w:eastAsia="Times New Roman" w:hAnsi="Times New Roman" w:cs="Times New Roman"/>
          <w:sz w:val="24"/>
          <w:szCs w:val="24"/>
        </w:rPr>
        <w:t>Привлекать работников учреждения к работе в выходные и нерабочие</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 xml:space="preserve">праздничные дни только с их письменного согласия в случае необходимости выполнения </w:t>
      </w:r>
      <w:r w:rsidRPr="003228A3">
        <w:rPr>
          <w:rFonts w:ascii="Times New Roman" w:eastAsia="Times New Roman" w:hAnsi="Times New Roman" w:cs="Times New Roman"/>
          <w:sz w:val="24"/>
          <w:szCs w:val="24"/>
        </w:rPr>
        <w:lastRenderedPageBreak/>
        <w:t>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spacing w:after="0" w:line="288"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sz w:val="24"/>
          <w:szCs w:val="24"/>
        </w:rPr>
        <w:t>Привлекать работников к работе в выходные и нерабочие праздничные дни без их согласия только в случаях, предусмотренных ст. 113 ТК РФ по письменному распоряжению работодателя.</w:t>
      </w:r>
    </w:p>
    <w:p w:rsidR="003228A3" w:rsidRPr="003228A3" w:rsidRDefault="003228A3" w:rsidP="003228A3">
      <w:pPr>
        <w:spacing w:after="0"/>
        <w:ind w:left="820"/>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Оплачивать работу в выходной и нерабочий праздничный день согласно </w:t>
      </w:r>
      <w:r w:rsidR="005479FE">
        <w:rPr>
          <w:rFonts w:ascii="Times New Roman" w:eastAsia="Times New Roman" w:hAnsi="Times New Roman" w:cs="Times New Roman"/>
          <w:sz w:val="24"/>
          <w:szCs w:val="24"/>
        </w:rPr>
        <w:t>(</w:t>
      </w:r>
      <w:r w:rsidRPr="003228A3">
        <w:rPr>
          <w:rFonts w:ascii="Times New Roman" w:eastAsia="Times New Roman" w:hAnsi="Times New Roman" w:cs="Times New Roman"/>
          <w:sz w:val="24"/>
          <w:szCs w:val="24"/>
        </w:rPr>
        <w:t>ст. 153 ТК РФ.</w:t>
      </w:r>
      <w:r w:rsidR="005479FE">
        <w:rPr>
          <w:rFonts w:ascii="Times New Roman" w:eastAsia="Times New Roman" w:hAnsi="Times New Roman" w:cs="Times New Roman"/>
          <w:sz w:val="24"/>
          <w:szCs w:val="24"/>
        </w:rPr>
        <w:t>)</w:t>
      </w:r>
    </w:p>
    <w:p w:rsidR="003228A3" w:rsidRPr="003228A3" w:rsidRDefault="003228A3" w:rsidP="003228A3">
      <w:pPr>
        <w:spacing w:after="0" w:line="297"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3"/>
          <w:szCs w:val="23"/>
        </w:rPr>
        <w:t xml:space="preserve">3.1.7. </w:t>
      </w:r>
      <w:r w:rsidRPr="003228A3">
        <w:rPr>
          <w:rFonts w:ascii="Times New Roman" w:eastAsia="Times New Roman" w:hAnsi="Times New Roman" w:cs="Times New Roman"/>
          <w:sz w:val="23"/>
          <w:szCs w:val="23"/>
        </w:rPr>
        <w:t>Привлекать работников учреждения к выполнению работы,</w:t>
      </w:r>
      <w:r w:rsidRPr="003228A3">
        <w:rPr>
          <w:rFonts w:ascii="Times New Roman" w:eastAsia="Times New Roman" w:hAnsi="Times New Roman" w:cs="Times New Roman"/>
          <w:b/>
          <w:bCs/>
          <w:sz w:val="23"/>
          <w:szCs w:val="23"/>
        </w:rPr>
        <w:t xml:space="preserve"> </w:t>
      </w:r>
      <w:r w:rsidRPr="003228A3">
        <w:rPr>
          <w:rFonts w:ascii="Times New Roman" w:eastAsia="Times New Roman" w:hAnsi="Times New Roman" w:cs="Times New Roman"/>
          <w:sz w:val="23"/>
          <w:szCs w:val="23"/>
        </w:rPr>
        <w:t>не предусмотренной</w:t>
      </w:r>
      <w:r w:rsidRPr="003228A3">
        <w:rPr>
          <w:rFonts w:ascii="Times New Roman" w:eastAsia="Times New Roman" w:hAnsi="Times New Roman" w:cs="Times New Roman"/>
          <w:b/>
          <w:bCs/>
          <w:sz w:val="23"/>
          <w:szCs w:val="23"/>
        </w:rPr>
        <w:t xml:space="preserve"> </w:t>
      </w:r>
      <w:r w:rsidRPr="003228A3">
        <w:rPr>
          <w:rFonts w:ascii="Times New Roman" w:eastAsia="Times New Roman" w:hAnsi="Times New Roman" w:cs="Times New Roman"/>
          <w:sz w:val="23"/>
          <w:szCs w:val="23"/>
        </w:rPr>
        <w:t>трудовым договором, должностными обязанностями, Уставом учреждения, правилами внутреннего трудового распорядка учреждения, только по письменному распоряжению работодателя с письменного согласия работника и с дополнительной оплатой.</w:t>
      </w:r>
    </w:p>
    <w:p w:rsidR="003228A3" w:rsidRPr="003228A3" w:rsidRDefault="003228A3" w:rsidP="003228A3">
      <w:pPr>
        <w:spacing w:after="0" w:line="1" w:lineRule="exact"/>
        <w:rPr>
          <w:rFonts w:ascii="Times New Roman" w:hAnsi="Times New Roman" w:cs="Times New Roman"/>
          <w:sz w:val="20"/>
          <w:szCs w:val="20"/>
        </w:rPr>
      </w:pPr>
    </w:p>
    <w:p w:rsidR="003228A3" w:rsidRPr="003228A3" w:rsidRDefault="003228A3" w:rsidP="003228A3">
      <w:pPr>
        <w:spacing w:after="0" w:line="284"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3.1.8. </w:t>
      </w:r>
      <w:r w:rsidRPr="003228A3">
        <w:rPr>
          <w:rFonts w:ascii="Times New Roman" w:eastAsia="Times New Roman" w:hAnsi="Times New Roman" w:cs="Times New Roman"/>
          <w:sz w:val="24"/>
          <w:szCs w:val="24"/>
        </w:rPr>
        <w:t>Предоставлять ежегодный оплачиваемый отпуск всем работникам в течение</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календарного года в соответствии со ст. 114, 122 ТК РФ. Очередность отпусков устанавливать в соответствии с графиком отпусков не позднее, чем за две недели до наступления календарного года.</w:t>
      </w:r>
    </w:p>
    <w:p w:rsidR="003228A3" w:rsidRPr="003228A3" w:rsidRDefault="003228A3" w:rsidP="003228A3">
      <w:pPr>
        <w:spacing w:after="0" w:line="4" w:lineRule="exact"/>
        <w:rPr>
          <w:rFonts w:ascii="Times New Roman" w:hAnsi="Times New Roman" w:cs="Times New Roman"/>
          <w:sz w:val="20"/>
          <w:szCs w:val="20"/>
        </w:rPr>
      </w:pPr>
    </w:p>
    <w:p w:rsidR="003228A3" w:rsidRPr="003228A3" w:rsidRDefault="003228A3" w:rsidP="003228A3">
      <w:pPr>
        <w:spacing w:after="0" w:line="289"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3.1.9. </w:t>
      </w:r>
      <w:r w:rsidRPr="003228A3">
        <w:rPr>
          <w:rFonts w:ascii="Times New Roman" w:eastAsia="Times New Roman" w:hAnsi="Times New Roman" w:cs="Times New Roman"/>
          <w:sz w:val="24"/>
          <w:szCs w:val="24"/>
        </w:rPr>
        <w:t>При составлении графика отпусков обеспечить установленное</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законодательством право отдельных категорий работников на предоставление отпусков по их желанию в удобное для них время:</w:t>
      </w:r>
    </w:p>
    <w:p w:rsidR="003228A3" w:rsidRPr="003228A3" w:rsidRDefault="003228A3" w:rsidP="003228A3">
      <w:pPr>
        <w:numPr>
          <w:ilvl w:val="0"/>
          <w:numId w:val="7"/>
        </w:numPr>
        <w:tabs>
          <w:tab w:val="left" w:pos="968"/>
        </w:tabs>
        <w:spacing w:after="0" w:line="293" w:lineRule="auto"/>
        <w:ind w:left="260" w:firstLine="569"/>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женщине перед отпуском по беременности и родам или непосредственно после него либо по окончании отпуска по уходу за ребенком (ст. 260 ТК РФ);</w:t>
      </w:r>
    </w:p>
    <w:p w:rsidR="003228A3" w:rsidRPr="003228A3" w:rsidRDefault="003228A3" w:rsidP="003228A3">
      <w:pPr>
        <w:spacing w:after="0" w:line="1" w:lineRule="exact"/>
        <w:rPr>
          <w:rFonts w:ascii="Times New Roman" w:eastAsia="Times New Roman" w:hAnsi="Times New Roman" w:cs="Times New Roman"/>
          <w:sz w:val="24"/>
          <w:szCs w:val="24"/>
        </w:rPr>
      </w:pPr>
    </w:p>
    <w:p w:rsidR="003228A3" w:rsidRPr="003228A3" w:rsidRDefault="003228A3" w:rsidP="003228A3">
      <w:pPr>
        <w:numPr>
          <w:ilvl w:val="0"/>
          <w:numId w:val="7"/>
        </w:numPr>
        <w:tabs>
          <w:tab w:val="left" w:pos="960"/>
        </w:tabs>
        <w:spacing w:after="0" w:line="240" w:lineRule="auto"/>
        <w:ind w:left="960" w:hanging="131"/>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работникам в возрасте до восемнадцати лет (ст. 267 ТК РФ);</w:t>
      </w:r>
    </w:p>
    <w:p w:rsidR="003228A3" w:rsidRPr="003228A3" w:rsidRDefault="003228A3" w:rsidP="003228A3">
      <w:pPr>
        <w:spacing w:after="0" w:line="82" w:lineRule="exact"/>
        <w:rPr>
          <w:rFonts w:ascii="Times New Roman" w:eastAsia="Times New Roman" w:hAnsi="Times New Roman" w:cs="Times New Roman"/>
          <w:sz w:val="24"/>
          <w:szCs w:val="24"/>
        </w:rPr>
      </w:pPr>
    </w:p>
    <w:p w:rsidR="003228A3" w:rsidRPr="003228A3" w:rsidRDefault="003228A3" w:rsidP="003228A3">
      <w:pPr>
        <w:numPr>
          <w:ilvl w:val="0"/>
          <w:numId w:val="7"/>
        </w:numPr>
        <w:tabs>
          <w:tab w:val="left" w:pos="960"/>
        </w:tabs>
        <w:spacing w:after="0" w:line="240" w:lineRule="auto"/>
        <w:ind w:left="960" w:hanging="131"/>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лицам, награждённым нагрудным знаком «Почетный донор России»;</w:t>
      </w:r>
    </w:p>
    <w:p w:rsidR="003228A3" w:rsidRPr="003228A3" w:rsidRDefault="003228A3" w:rsidP="003228A3">
      <w:pPr>
        <w:spacing w:after="0" w:line="81" w:lineRule="exact"/>
        <w:rPr>
          <w:rFonts w:ascii="Times New Roman" w:eastAsia="Times New Roman" w:hAnsi="Times New Roman" w:cs="Times New Roman"/>
          <w:sz w:val="24"/>
          <w:szCs w:val="24"/>
        </w:rPr>
      </w:pPr>
    </w:p>
    <w:p w:rsidR="003228A3" w:rsidRPr="003228A3" w:rsidRDefault="003228A3" w:rsidP="003228A3">
      <w:pPr>
        <w:numPr>
          <w:ilvl w:val="0"/>
          <w:numId w:val="7"/>
        </w:numPr>
        <w:tabs>
          <w:tab w:val="left" w:pos="1003"/>
        </w:tabs>
        <w:spacing w:after="0" w:line="285" w:lineRule="auto"/>
        <w:ind w:left="260" w:firstLine="560"/>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работникам, которые были отозваны из отпуска в текущем году. В этом случае неиспользованная часть отпуска предоставляется по выбору работника в удобное для него время в течение текущего рабочего года или присоединена к отпуску на следующий рабочий год (ст. 125 ТК РФ);</w:t>
      </w:r>
    </w:p>
    <w:p w:rsidR="003228A3" w:rsidRPr="003228A3" w:rsidRDefault="003228A3" w:rsidP="003228A3">
      <w:pPr>
        <w:numPr>
          <w:ilvl w:val="0"/>
          <w:numId w:val="7"/>
        </w:numPr>
        <w:tabs>
          <w:tab w:val="left" w:pos="968"/>
        </w:tabs>
        <w:spacing w:after="0" w:line="293" w:lineRule="auto"/>
        <w:ind w:left="260" w:firstLine="569"/>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лицам, совмещающим работу с обучением, ежегодный оплачиваемый отпуск по соглашению с работодателем могут присоединить к учебному отпуску (ст. 177 ТК РФ);</w:t>
      </w:r>
    </w:p>
    <w:p w:rsidR="003228A3" w:rsidRPr="003228A3" w:rsidRDefault="003228A3" w:rsidP="003228A3">
      <w:pPr>
        <w:spacing w:after="0" w:line="1" w:lineRule="exact"/>
        <w:rPr>
          <w:rFonts w:ascii="Times New Roman" w:eastAsia="Times New Roman" w:hAnsi="Times New Roman" w:cs="Times New Roman"/>
          <w:sz w:val="24"/>
          <w:szCs w:val="24"/>
        </w:rPr>
      </w:pPr>
    </w:p>
    <w:p w:rsidR="003228A3" w:rsidRPr="003228A3" w:rsidRDefault="003228A3" w:rsidP="003228A3">
      <w:pPr>
        <w:numPr>
          <w:ilvl w:val="0"/>
          <w:numId w:val="7"/>
        </w:numPr>
        <w:tabs>
          <w:tab w:val="left" w:pos="968"/>
        </w:tabs>
        <w:spacing w:after="0" w:line="295" w:lineRule="auto"/>
        <w:ind w:left="260" w:firstLine="569"/>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лицам, работающим по совместительству. Таким работникам отпуск предоставляется одновременно с отпуском по основной работе (ст. 286 ТК РФ);</w:t>
      </w:r>
    </w:p>
    <w:p w:rsidR="003228A3" w:rsidRPr="003228A3" w:rsidRDefault="003228A3" w:rsidP="003228A3">
      <w:pPr>
        <w:numPr>
          <w:ilvl w:val="0"/>
          <w:numId w:val="7"/>
        </w:numPr>
        <w:tabs>
          <w:tab w:val="left" w:pos="949"/>
        </w:tabs>
        <w:spacing w:after="0" w:line="292" w:lineRule="auto"/>
        <w:ind w:left="260" w:firstLine="560"/>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в других случаях, предусмотренных Трудовым кодексом РФ и иными федеральными законами.</w:t>
      </w:r>
    </w:p>
    <w:p w:rsidR="003228A3" w:rsidRPr="003228A3" w:rsidRDefault="003228A3" w:rsidP="003228A3">
      <w:pPr>
        <w:spacing w:after="0" w:line="288"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3.1.10. </w:t>
      </w:r>
      <w:r w:rsidRPr="003228A3">
        <w:rPr>
          <w:rFonts w:ascii="Times New Roman" w:eastAsia="Times New Roman" w:hAnsi="Times New Roman" w:cs="Times New Roman"/>
          <w:sz w:val="24"/>
          <w:szCs w:val="24"/>
        </w:rPr>
        <w:t>Оплату отпуска производить не позднее,</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чем за три дня до его начала</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(ст.136 ТК РФ). В случае нарушения сроков выплаты отпускных переносить сроки предоставления отпуска по заявлению работника.</w:t>
      </w:r>
    </w:p>
    <w:p w:rsidR="003228A3" w:rsidRPr="003228A3" w:rsidRDefault="003228A3" w:rsidP="003228A3">
      <w:pPr>
        <w:spacing w:after="0"/>
        <w:ind w:left="820"/>
        <w:rPr>
          <w:rFonts w:ascii="Times New Roman" w:hAnsi="Times New Roman" w:cs="Times New Roman"/>
          <w:sz w:val="24"/>
          <w:szCs w:val="20"/>
        </w:rPr>
      </w:pPr>
      <w:r w:rsidRPr="003228A3">
        <w:rPr>
          <w:rFonts w:ascii="Times New Roman" w:eastAsia="Times New Roman" w:hAnsi="Times New Roman" w:cs="Times New Roman"/>
          <w:b/>
          <w:bCs/>
          <w:sz w:val="24"/>
          <w:szCs w:val="24"/>
        </w:rPr>
        <w:t xml:space="preserve">3.1.11. </w:t>
      </w:r>
      <w:r w:rsidRPr="003228A3">
        <w:rPr>
          <w:rFonts w:ascii="Times New Roman" w:eastAsia="Times New Roman" w:hAnsi="Times New Roman" w:cs="Times New Roman"/>
          <w:sz w:val="24"/>
          <w:szCs w:val="24"/>
        </w:rPr>
        <w:t>Предоставлять ежегодный дополнительный оплачиваемый отпуск работникам</w:t>
      </w:r>
    </w:p>
    <w:p w:rsidR="003228A3" w:rsidRPr="003228A3" w:rsidRDefault="003228A3" w:rsidP="003228A3">
      <w:pPr>
        <w:spacing w:after="0" w:line="45" w:lineRule="exact"/>
        <w:rPr>
          <w:rFonts w:ascii="Times New Roman" w:hAnsi="Times New Roman" w:cs="Times New Roman"/>
          <w:sz w:val="24"/>
          <w:szCs w:val="20"/>
        </w:rPr>
      </w:pPr>
    </w:p>
    <w:p w:rsidR="003228A3" w:rsidRPr="003228A3" w:rsidRDefault="003228A3" w:rsidP="003228A3">
      <w:pPr>
        <w:numPr>
          <w:ilvl w:val="0"/>
          <w:numId w:val="8"/>
        </w:numPr>
        <w:tabs>
          <w:tab w:val="left" w:pos="535"/>
        </w:tabs>
        <w:spacing w:after="0" w:line="313" w:lineRule="auto"/>
        <w:ind w:left="260" w:firstLine="2"/>
        <w:jc w:val="both"/>
        <w:rPr>
          <w:rFonts w:ascii="Times New Roman" w:eastAsia="Times New Roman" w:hAnsi="Times New Roman" w:cs="Times New Roman"/>
          <w:sz w:val="24"/>
          <w:szCs w:val="23"/>
        </w:rPr>
      </w:pPr>
      <w:r w:rsidRPr="003228A3">
        <w:rPr>
          <w:rFonts w:ascii="Times New Roman" w:eastAsia="Times New Roman" w:hAnsi="Times New Roman" w:cs="Times New Roman"/>
          <w:sz w:val="24"/>
          <w:szCs w:val="23"/>
        </w:rPr>
        <w:t>ненормированным рабочим днем (руководителю ДОУ, заместителю заведующего по хозяйственной работе, рабочему по комплексному обслуживанию и ремонту зданий), продолжительность которого не может быть менее трех календарных дней (ст. 119 ТК РФ).</w:t>
      </w:r>
    </w:p>
    <w:p w:rsidR="003228A3" w:rsidRPr="003228A3" w:rsidRDefault="003228A3" w:rsidP="003228A3">
      <w:pPr>
        <w:tabs>
          <w:tab w:val="left" w:pos="1740"/>
        </w:tabs>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3.1.12.</w:t>
      </w:r>
      <w:r w:rsidRPr="003228A3">
        <w:rPr>
          <w:rFonts w:ascii="Times New Roman" w:hAnsi="Times New Roman" w:cs="Times New Roman"/>
          <w:sz w:val="20"/>
          <w:szCs w:val="20"/>
        </w:rPr>
        <w:tab/>
      </w:r>
      <w:r w:rsidRPr="003228A3">
        <w:rPr>
          <w:rFonts w:ascii="Times New Roman" w:eastAsia="Times New Roman" w:hAnsi="Times New Roman" w:cs="Times New Roman"/>
          <w:sz w:val="24"/>
          <w:szCs w:val="24"/>
        </w:rPr>
        <w:t>Предоставлять работникам на основании письменных заявлений отпуск</w:t>
      </w:r>
    </w:p>
    <w:p w:rsidR="003228A3" w:rsidRPr="003228A3" w:rsidRDefault="003228A3" w:rsidP="003228A3">
      <w:pPr>
        <w:spacing w:after="0" w:line="45" w:lineRule="exact"/>
        <w:rPr>
          <w:rFonts w:ascii="Times New Roman" w:hAnsi="Times New Roman" w:cs="Times New Roman"/>
          <w:sz w:val="20"/>
          <w:szCs w:val="20"/>
        </w:rPr>
      </w:pPr>
    </w:p>
    <w:p w:rsidR="003228A3" w:rsidRPr="003228A3" w:rsidRDefault="003228A3" w:rsidP="003228A3">
      <w:pPr>
        <w:numPr>
          <w:ilvl w:val="0"/>
          <w:numId w:val="9"/>
        </w:numPr>
        <w:tabs>
          <w:tab w:val="left" w:pos="444"/>
        </w:tabs>
        <w:spacing w:after="0" w:line="292" w:lineRule="auto"/>
        <w:ind w:left="260" w:firstLine="2"/>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сохранением заработной платы в количестве 2-х рабочих дней, в связи с вступлением в брак и смерти близких родственников.</w:t>
      </w:r>
    </w:p>
    <w:p w:rsidR="003228A3" w:rsidRPr="003228A3" w:rsidRDefault="003228A3" w:rsidP="003228A3">
      <w:pPr>
        <w:spacing w:after="0" w:line="1" w:lineRule="exact"/>
        <w:rPr>
          <w:rFonts w:ascii="Times New Roman" w:hAnsi="Times New Roman" w:cs="Times New Roman"/>
          <w:sz w:val="20"/>
          <w:szCs w:val="20"/>
        </w:rPr>
      </w:pPr>
    </w:p>
    <w:p w:rsidR="003228A3" w:rsidRPr="003228A3" w:rsidRDefault="003228A3" w:rsidP="003228A3">
      <w:pPr>
        <w:spacing w:after="0" w:line="288" w:lineRule="auto"/>
        <w:ind w:left="260" w:firstLine="558"/>
        <w:jc w:val="both"/>
        <w:rPr>
          <w:rFonts w:ascii="Times New Roman" w:eastAsia="Times New Roman" w:hAnsi="Times New Roman" w:cs="Times New Roman"/>
          <w:sz w:val="24"/>
          <w:szCs w:val="24"/>
        </w:rPr>
      </w:pPr>
      <w:r w:rsidRPr="003228A3">
        <w:rPr>
          <w:rFonts w:ascii="Times New Roman" w:eastAsia="Times New Roman" w:hAnsi="Times New Roman" w:cs="Times New Roman"/>
          <w:b/>
          <w:bCs/>
          <w:sz w:val="23"/>
          <w:szCs w:val="23"/>
        </w:rPr>
        <w:t xml:space="preserve">3.1.13. </w:t>
      </w:r>
      <w:r w:rsidRPr="003228A3">
        <w:rPr>
          <w:rFonts w:ascii="Times New Roman" w:eastAsia="Times New Roman" w:hAnsi="Times New Roman" w:cs="Times New Roman"/>
          <w:sz w:val="23"/>
          <w:szCs w:val="23"/>
        </w:rPr>
        <w:t>Предоставлять педагогическим работникам по их заявлениям не реже чем</w:t>
      </w:r>
      <w:r w:rsidRPr="003228A3">
        <w:rPr>
          <w:rFonts w:ascii="Times New Roman" w:eastAsia="Times New Roman" w:hAnsi="Times New Roman" w:cs="Times New Roman"/>
          <w:b/>
          <w:bCs/>
          <w:sz w:val="23"/>
          <w:szCs w:val="23"/>
        </w:rPr>
        <w:t xml:space="preserve"> </w:t>
      </w:r>
      <w:r w:rsidRPr="003228A3">
        <w:rPr>
          <w:rFonts w:ascii="Times New Roman" w:eastAsia="Times New Roman" w:hAnsi="Times New Roman" w:cs="Times New Roman"/>
          <w:sz w:val="23"/>
          <w:szCs w:val="23"/>
        </w:rPr>
        <w:t xml:space="preserve">через каждые 10 лет непрерывной педагогической длительный отпуск сроком до одного года (ст. 335 ТК РФ), порядок и условия предоставления которого определяются Приказом Минобрнауки </w:t>
      </w:r>
      <w:r w:rsidRPr="003228A3">
        <w:rPr>
          <w:rFonts w:ascii="Times New Roman" w:eastAsia="Times New Roman" w:hAnsi="Times New Roman" w:cs="Times New Roman"/>
          <w:sz w:val="23"/>
          <w:szCs w:val="23"/>
        </w:rPr>
        <w:lastRenderedPageBreak/>
        <w:t>России от 31.05.2016 №644 «Об утверждении порядка</w:t>
      </w:r>
      <w:r w:rsidRPr="003228A3">
        <w:rPr>
          <w:rFonts w:ascii="Times New Roman" w:eastAsia="Times New Roman" w:hAnsi="Times New Roman" w:cs="Times New Roman"/>
          <w:sz w:val="24"/>
          <w:szCs w:val="24"/>
        </w:rPr>
        <w:t xml:space="preserve">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3.1.14. </w:t>
      </w:r>
      <w:r w:rsidRPr="003228A3">
        <w:rPr>
          <w:rFonts w:ascii="Times New Roman" w:eastAsia="Times New Roman" w:hAnsi="Times New Roman" w:cs="Times New Roman"/>
          <w:sz w:val="24"/>
          <w:szCs w:val="24"/>
        </w:rPr>
        <w:t>На основании приложения к Постановлению Правительства РФ от 14.05.2015</w:t>
      </w:r>
    </w:p>
    <w:p w:rsidR="003228A3" w:rsidRPr="003228A3" w:rsidRDefault="003228A3" w:rsidP="003228A3">
      <w:pPr>
        <w:spacing w:after="0" w:line="45" w:lineRule="exact"/>
        <w:rPr>
          <w:rFonts w:ascii="Times New Roman" w:hAnsi="Times New Roman" w:cs="Times New Roman"/>
          <w:sz w:val="20"/>
          <w:szCs w:val="20"/>
        </w:rPr>
      </w:pPr>
    </w:p>
    <w:p w:rsidR="003228A3" w:rsidRPr="003228A3" w:rsidRDefault="003228A3" w:rsidP="003228A3">
      <w:pPr>
        <w:numPr>
          <w:ilvl w:val="0"/>
          <w:numId w:val="10"/>
        </w:numPr>
        <w:tabs>
          <w:tab w:val="left" w:pos="615"/>
        </w:tabs>
        <w:spacing w:after="0" w:line="295" w:lineRule="auto"/>
        <w:ind w:left="260" w:firstLine="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466 п. 4 раздел 1 педагогическим работником, которые осуществляют совместное образование здоровых детей и детей ограниченными возможностями здоровья (с ОВЗ) имеют право на удлиненный отпуск продолжительностью 56 календарных дней.</w:t>
      </w:r>
    </w:p>
    <w:p w:rsidR="003228A3" w:rsidRPr="003228A3" w:rsidRDefault="003228A3" w:rsidP="003228A3">
      <w:pPr>
        <w:spacing w:after="0" w:line="54" w:lineRule="exact"/>
        <w:rPr>
          <w:rFonts w:ascii="Times New Roman" w:hAnsi="Times New Roman" w:cs="Times New Roman"/>
          <w:sz w:val="20"/>
          <w:szCs w:val="20"/>
        </w:rPr>
      </w:pPr>
    </w:p>
    <w:p w:rsidR="003228A3" w:rsidRPr="003228A3" w:rsidRDefault="003228A3" w:rsidP="003228A3">
      <w:pPr>
        <w:tabs>
          <w:tab w:val="left" w:pos="1660"/>
        </w:tabs>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3.2.</w:t>
      </w:r>
      <w:r w:rsidRPr="003228A3">
        <w:rPr>
          <w:rFonts w:ascii="Times New Roman" w:hAnsi="Times New Roman" w:cs="Times New Roman"/>
          <w:sz w:val="20"/>
          <w:szCs w:val="20"/>
        </w:rPr>
        <w:tab/>
      </w:r>
      <w:r w:rsidRPr="003228A3">
        <w:rPr>
          <w:rFonts w:ascii="Times New Roman" w:eastAsia="Times New Roman" w:hAnsi="Times New Roman" w:cs="Times New Roman"/>
          <w:b/>
          <w:bCs/>
          <w:sz w:val="23"/>
          <w:szCs w:val="23"/>
        </w:rPr>
        <w:t>Стороны договорились:</w:t>
      </w:r>
    </w:p>
    <w:p w:rsidR="003228A3" w:rsidRPr="003228A3" w:rsidRDefault="003228A3" w:rsidP="003228A3">
      <w:pPr>
        <w:spacing w:after="0" w:line="78"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3.2.1. </w:t>
      </w:r>
      <w:r w:rsidRPr="003228A3">
        <w:rPr>
          <w:rFonts w:ascii="Times New Roman" w:eastAsia="Times New Roman" w:hAnsi="Times New Roman" w:cs="Times New Roman"/>
          <w:sz w:val="24"/>
          <w:szCs w:val="24"/>
        </w:rPr>
        <w:t>Режим рабочего времени в учреждении определяется:</w:t>
      </w:r>
    </w:p>
    <w:p w:rsidR="003228A3" w:rsidRPr="003228A3" w:rsidRDefault="003228A3" w:rsidP="003228A3">
      <w:pPr>
        <w:spacing w:after="0" w:line="87" w:lineRule="exact"/>
        <w:rPr>
          <w:rFonts w:ascii="Times New Roman" w:hAnsi="Times New Roman" w:cs="Times New Roman"/>
          <w:sz w:val="20"/>
          <w:szCs w:val="20"/>
        </w:rPr>
      </w:pPr>
    </w:p>
    <w:p w:rsidR="003228A3" w:rsidRPr="003228A3" w:rsidRDefault="003228A3" w:rsidP="003228A3">
      <w:pPr>
        <w:tabs>
          <w:tab w:val="left" w:pos="968"/>
        </w:tabs>
        <w:spacing w:after="0" w:line="293" w:lineRule="auto"/>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    -правилами внутреннего трудового распорядка, утверждёнными работодателем;</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tabs>
          <w:tab w:val="left" w:pos="2320"/>
          <w:tab w:val="left" w:pos="3840"/>
          <w:tab w:val="left" w:pos="5660"/>
          <w:tab w:val="left" w:pos="7540"/>
          <w:tab w:val="left" w:pos="8160"/>
        </w:tabs>
        <w:spacing w:after="0"/>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   - графиком сменности, составленным работодателем  и доведённым до работников не позд-</w:t>
      </w:r>
    </w:p>
    <w:p w:rsidR="003228A3" w:rsidRPr="003228A3" w:rsidRDefault="003228A3" w:rsidP="003228A3">
      <w:pPr>
        <w:tabs>
          <w:tab w:val="left" w:pos="2320"/>
          <w:tab w:val="left" w:pos="3840"/>
          <w:tab w:val="left" w:pos="5660"/>
          <w:tab w:val="left" w:pos="7540"/>
          <w:tab w:val="left" w:pos="8160"/>
        </w:tabs>
        <w:spacing w:after="0"/>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     нее, чем за 1 месяц до начала его действия (ст. 103 ТК РФ);</w:t>
      </w:r>
    </w:p>
    <w:p w:rsidR="003228A3" w:rsidRPr="003228A3" w:rsidRDefault="003228A3" w:rsidP="003228A3">
      <w:pPr>
        <w:spacing w:after="0" w:line="1" w:lineRule="exact"/>
        <w:rPr>
          <w:rFonts w:ascii="Times New Roman" w:eastAsia="Times New Roman" w:hAnsi="Times New Roman" w:cs="Times New Roman"/>
          <w:sz w:val="24"/>
          <w:szCs w:val="24"/>
        </w:rPr>
      </w:pPr>
    </w:p>
    <w:p w:rsidR="003228A3" w:rsidRPr="003228A3" w:rsidRDefault="003228A3" w:rsidP="003228A3">
      <w:pPr>
        <w:tabs>
          <w:tab w:val="left" w:pos="968"/>
        </w:tabs>
        <w:spacing w:after="0" w:line="287" w:lineRule="auto"/>
        <w:jc w:val="both"/>
        <w:rPr>
          <w:rFonts w:ascii="Times New Roman" w:hAnsi="Times New Roman" w:cs="Times New Roman"/>
          <w:sz w:val="20"/>
          <w:szCs w:val="20"/>
        </w:rPr>
      </w:pPr>
      <w:r w:rsidRPr="003228A3">
        <w:rPr>
          <w:rFonts w:ascii="Times New Roman" w:eastAsia="Times New Roman" w:hAnsi="Times New Roman" w:cs="Times New Roman"/>
          <w:sz w:val="24"/>
          <w:szCs w:val="24"/>
        </w:rPr>
        <w:t xml:space="preserve">   -другими локальными нормативными актами, утверждёнными работодателем </w:t>
      </w:r>
    </w:p>
    <w:p w:rsidR="003228A3" w:rsidRPr="003228A3" w:rsidRDefault="003228A3" w:rsidP="003228A3">
      <w:pPr>
        <w:tabs>
          <w:tab w:val="left" w:pos="968"/>
        </w:tabs>
        <w:spacing w:after="0" w:line="287" w:lineRule="auto"/>
        <w:ind w:left="818"/>
        <w:jc w:val="both"/>
        <w:rPr>
          <w:rFonts w:ascii="Times New Roman" w:eastAsia="Times New Roman" w:hAnsi="Times New Roman" w:cs="Times New Roman"/>
          <w:b/>
          <w:bCs/>
          <w:sz w:val="24"/>
          <w:szCs w:val="24"/>
        </w:rPr>
      </w:pPr>
      <w:r w:rsidRPr="003228A3">
        <w:rPr>
          <w:rFonts w:ascii="Times New Roman" w:eastAsia="Times New Roman" w:hAnsi="Times New Roman" w:cs="Times New Roman"/>
          <w:b/>
          <w:bCs/>
          <w:sz w:val="24"/>
          <w:szCs w:val="24"/>
        </w:rPr>
        <w:t xml:space="preserve">3.2.2. </w:t>
      </w:r>
      <w:r w:rsidRPr="003228A3">
        <w:rPr>
          <w:rFonts w:ascii="Times New Roman" w:eastAsia="Times New Roman" w:hAnsi="Times New Roman" w:cs="Times New Roman"/>
          <w:sz w:val="24"/>
          <w:szCs w:val="24"/>
        </w:rPr>
        <w:t>Отдельным категориям работников в соответствии со</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ст. 128 ТК РФ</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на</w:t>
      </w:r>
      <w:r w:rsidRPr="003228A3">
        <w:rPr>
          <w:rFonts w:ascii="Times New Roman" w:eastAsia="Times New Roman" w:hAnsi="Times New Roman" w:cs="Times New Roman"/>
          <w:b/>
          <w:bCs/>
          <w:sz w:val="24"/>
          <w:szCs w:val="24"/>
        </w:rPr>
        <w:t xml:space="preserve"> </w:t>
      </w:r>
    </w:p>
    <w:p w:rsidR="003228A3" w:rsidRPr="003228A3" w:rsidRDefault="003228A3" w:rsidP="003228A3">
      <w:pPr>
        <w:tabs>
          <w:tab w:val="left" w:pos="968"/>
        </w:tabs>
        <w:spacing w:after="0" w:line="287" w:lineRule="auto"/>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    основании их письменных заявлений предоставляется отпуск без сохранения заработной </w:t>
      </w:r>
    </w:p>
    <w:p w:rsidR="003228A3" w:rsidRPr="003228A3" w:rsidRDefault="003228A3" w:rsidP="003228A3">
      <w:pPr>
        <w:tabs>
          <w:tab w:val="left" w:pos="968"/>
        </w:tabs>
        <w:spacing w:after="0" w:line="287" w:lineRule="auto"/>
        <w:jc w:val="both"/>
        <w:rPr>
          <w:rFonts w:ascii="Times New Roman" w:hAnsi="Times New Roman" w:cs="Times New Roman"/>
          <w:sz w:val="20"/>
          <w:szCs w:val="20"/>
        </w:rPr>
      </w:pPr>
      <w:r w:rsidRPr="003228A3">
        <w:rPr>
          <w:rFonts w:ascii="Times New Roman" w:eastAsia="Times New Roman" w:hAnsi="Times New Roman" w:cs="Times New Roman"/>
          <w:sz w:val="24"/>
          <w:szCs w:val="24"/>
        </w:rPr>
        <w:t xml:space="preserve">    платы.</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spacing w:after="0"/>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3.2.3. </w:t>
      </w:r>
      <w:r w:rsidRPr="003228A3">
        <w:rPr>
          <w:rFonts w:ascii="Times New Roman" w:eastAsia="Times New Roman" w:hAnsi="Times New Roman" w:cs="Times New Roman"/>
          <w:sz w:val="24"/>
          <w:szCs w:val="24"/>
        </w:rPr>
        <w:t>Устанавливать по просьбе работников не полный рабочий день (смену)</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 xml:space="preserve">или не полную рабочую неделю на основании их письменных заявлений в соответствии со </w:t>
      </w:r>
      <w:r w:rsidRPr="003228A3">
        <w:rPr>
          <w:rFonts w:ascii="Times New Roman" w:eastAsia="Times New Roman" w:hAnsi="Times New Roman" w:cs="Times New Roman"/>
          <w:sz w:val="24"/>
          <w:szCs w:val="24"/>
          <w:u w:val="single"/>
        </w:rPr>
        <w:t>ст. 93 ТК РФ:</w:t>
      </w:r>
    </w:p>
    <w:p w:rsidR="003228A3" w:rsidRPr="003228A3" w:rsidRDefault="003228A3" w:rsidP="003228A3">
      <w:pPr>
        <w:spacing w:after="0" w:line="5" w:lineRule="exact"/>
        <w:rPr>
          <w:rFonts w:ascii="Times New Roman" w:hAnsi="Times New Roman" w:cs="Times New Roman"/>
          <w:sz w:val="20"/>
          <w:szCs w:val="20"/>
        </w:rPr>
      </w:pPr>
    </w:p>
    <w:p w:rsidR="003228A3" w:rsidRPr="003228A3" w:rsidRDefault="003228A3" w:rsidP="003228A3">
      <w:pPr>
        <w:tabs>
          <w:tab w:val="left" w:pos="960"/>
        </w:tabs>
        <w:spacing w:after="0"/>
        <w:rPr>
          <w:rFonts w:ascii="Times New Roman" w:eastAsia="Times New Roman" w:hAnsi="Times New Roman" w:cs="Times New Roman"/>
          <w:b/>
          <w:bCs/>
          <w:sz w:val="24"/>
          <w:szCs w:val="24"/>
        </w:rPr>
      </w:pPr>
      <w:r w:rsidRPr="003228A3">
        <w:rPr>
          <w:rFonts w:ascii="Times New Roman" w:eastAsia="Times New Roman" w:hAnsi="Times New Roman" w:cs="Times New Roman"/>
          <w:sz w:val="24"/>
          <w:szCs w:val="24"/>
        </w:rPr>
        <w:t xml:space="preserve">  - беременным женщинам;</w:t>
      </w:r>
    </w:p>
    <w:p w:rsidR="003228A3" w:rsidRPr="003228A3" w:rsidRDefault="003228A3" w:rsidP="003228A3">
      <w:pPr>
        <w:spacing w:after="0" w:line="40" w:lineRule="exact"/>
        <w:rPr>
          <w:rFonts w:ascii="Times New Roman" w:eastAsia="Times New Roman" w:hAnsi="Times New Roman" w:cs="Times New Roman"/>
          <w:b/>
          <w:bCs/>
          <w:sz w:val="24"/>
          <w:szCs w:val="24"/>
        </w:rPr>
      </w:pPr>
    </w:p>
    <w:p w:rsidR="003228A3" w:rsidRPr="003228A3" w:rsidRDefault="003228A3" w:rsidP="003228A3">
      <w:pPr>
        <w:tabs>
          <w:tab w:val="left" w:pos="960"/>
        </w:tabs>
        <w:spacing w:after="0"/>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  - работникам, взявшим под опеку или попечительство ребенка;</w:t>
      </w:r>
    </w:p>
    <w:p w:rsidR="003228A3" w:rsidRPr="003228A3" w:rsidRDefault="003228A3" w:rsidP="003228A3">
      <w:pPr>
        <w:spacing w:after="0" w:line="42" w:lineRule="exact"/>
        <w:rPr>
          <w:rFonts w:ascii="Times New Roman" w:eastAsia="Times New Roman" w:hAnsi="Times New Roman" w:cs="Times New Roman"/>
          <w:sz w:val="24"/>
          <w:szCs w:val="24"/>
        </w:rPr>
      </w:pPr>
    </w:p>
    <w:p w:rsidR="003228A3" w:rsidRPr="003228A3" w:rsidRDefault="003228A3" w:rsidP="003228A3">
      <w:pPr>
        <w:tabs>
          <w:tab w:val="left" w:pos="960"/>
        </w:tabs>
        <w:spacing w:after="0"/>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  - работникам, имеющим ребенка-инвалида в возрасте до 18 лет;</w:t>
      </w:r>
    </w:p>
    <w:p w:rsidR="003228A3" w:rsidRPr="003228A3" w:rsidRDefault="003228A3" w:rsidP="003228A3">
      <w:pPr>
        <w:spacing w:after="0" w:line="40" w:lineRule="exact"/>
        <w:rPr>
          <w:rFonts w:ascii="Times New Roman" w:eastAsia="Times New Roman" w:hAnsi="Times New Roman" w:cs="Times New Roman"/>
          <w:sz w:val="24"/>
          <w:szCs w:val="24"/>
        </w:rPr>
      </w:pPr>
    </w:p>
    <w:p w:rsidR="003228A3" w:rsidRPr="003228A3" w:rsidRDefault="003228A3" w:rsidP="003228A3">
      <w:pPr>
        <w:tabs>
          <w:tab w:val="left" w:pos="1074"/>
        </w:tabs>
        <w:spacing w:after="0" w:line="316" w:lineRule="auto"/>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  - лицам, осуществляющим уход за больным членом семьи в соответствии с медицинским </w:t>
      </w:r>
    </w:p>
    <w:p w:rsidR="003228A3" w:rsidRDefault="003228A3" w:rsidP="003228A3">
      <w:pPr>
        <w:tabs>
          <w:tab w:val="left" w:pos="1074"/>
        </w:tabs>
        <w:spacing w:after="0" w:line="316" w:lineRule="auto"/>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    заключением.</w:t>
      </w:r>
    </w:p>
    <w:p w:rsidR="005479FE" w:rsidRPr="003228A3" w:rsidRDefault="005479FE" w:rsidP="003228A3">
      <w:pPr>
        <w:tabs>
          <w:tab w:val="left" w:pos="1074"/>
        </w:tabs>
        <w:spacing w:after="0" w:line="316" w:lineRule="auto"/>
        <w:rPr>
          <w:rFonts w:ascii="Times New Roman" w:eastAsia="Times New Roman" w:hAnsi="Times New Roman" w:cs="Times New Roman"/>
          <w:sz w:val="24"/>
          <w:szCs w:val="24"/>
        </w:rPr>
      </w:pPr>
    </w:p>
    <w:p w:rsidR="003228A3" w:rsidRPr="003228A3" w:rsidRDefault="003228A3" w:rsidP="003228A3">
      <w:pPr>
        <w:spacing w:after="0" w:line="328" w:lineRule="auto"/>
        <w:ind w:left="820" w:right="2380" w:firstLine="2059"/>
        <w:rPr>
          <w:rFonts w:ascii="Times New Roman" w:hAnsi="Times New Roman" w:cs="Times New Roman"/>
          <w:sz w:val="20"/>
          <w:szCs w:val="20"/>
        </w:rPr>
      </w:pPr>
      <w:r w:rsidRPr="003228A3">
        <w:rPr>
          <w:rFonts w:ascii="Times New Roman" w:eastAsia="Times New Roman" w:hAnsi="Times New Roman" w:cs="Times New Roman"/>
          <w:b/>
          <w:bCs/>
          <w:sz w:val="24"/>
          <w:szCs w:val="24"/>
        </w:rPr>
        <w:t>Раздел 4. Оплата и нормирование труда 4.1. Стороны договорились:</w:t>
      </w:r>
    </w:p>
    <w:p w:rsidR="003228A3" w:rsidRPr="003228A3" w:rsidRDefault="003228A3" w:rsidP="003228A3">
      <w:pPr>
        <w:spacing w:after="0" w:line="295"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4.1.1. </w:t>
      </w:r>
      <w:r w:rsidRPr="003228A3">
        <w:rPr>
          <w:rFonts w:ascii="Times New Roman" w:eastAsia="Times New Roman" w:hAnsi="Times New Roman" w:cs="Times New Roman"/>
          <w:sz w:val="24"/>
          <w:szCs w:val="24"/>
        </w:rPr>
        <w:t xml:space="preserve">Работодатель разрабатывает и принимает по согласованию с </w:t>
      </w:r>
      <w:r w:rsidRPr="003228A3">
        <w:rPr>
          <w:rFonts w:ascii="Times New Roman" w:eastAsia="Times New Roman" w:hAnsi="Times New Roman" w:cs="Times New Roman"/>
          <w:sz w:val="23"/>
          <w:szCs w:val="23"/>
        </w:rPr>
        <w:t>представителем трудового коллектива</w:t>
      </w:r>
      <w:r w:rsidRPr="003228A3">
        <w:rPr>
          <w:rFonts w:ascii="Times New Roman" w:eastAsia="Times New Roman" w:hAnsi="Times New Roman" w:cs="Times New Roman"/>
          <w:sz w:val="24"/>
          <w:szCs w:val="24"/>
        </w:rPr>
        <w:t>:</w:t>
      </w:r>
    </w:p>
    <w:p w:rsidR="003228A3" w:rsidRPr="003228A3" w:rsidRDefault="003228A3" w:rsidP="003228A3">
      <w:pPr>
        <w:spacing w:after="0" w:line="1" w:lineRule="exact"/>
        <w:rPr>
          <w:rFonts w:ascii="Times New Roman" w:hAnsi="Times New Roman" w:cs="Times New Roman"/>
          <w:sz w:val="20"/>
          <w:szCs w:val="20"/>
        </w:rPr>
      </w:pPr>
    </w:p>
    <w:p w:rsidR="003228A3" w:rsidRPr="003228A3" w:rsidRDefault="003228A3" w:rsidP="003228A3">
      <w:pPr>
        <w:spacing w:after="0" w:line="288"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sz w:val="24"/>
          <w:szCs w:val="24"/>
        </w:rPr>
        <w:t>Положение об оплате труда</w:t>
      </w:r>
      <w:r w:rsidRPr="003228A3">
        <w:rPr>
          <w:rFonts w:ascii="Times New Roman" w:eastAsia="Times New Roman" w:hAnsi="Times New Roman" w:cs="Times New Roman"/>
          <w:i/>
          <w:iCs/>
          <w:sz w:val="24"/>
          <w:szCs w:val="24"/>
        </w:rPr>
        <w:t>,</w:t>
      </w:r>
      <w:r w:rsidRPr="003228A3">
        <w:rPr>
          <w:rFonts w:ascii="Times New Roman" w:eastAsia="Times New Roman" w:hAnsi="Times New Roman" w:cs="Times New Roman"/>
          <w:sz w:val="24"/>
          <w:szCs w:val="24"/>
        </w:rPr>
        <w:t xml:space="preserve"> которым устанавливаются размеры окладов (должностных окладов), ставок заработной платы работников и повышающие коэффициенты к ним, включающее также следующие разделы:</w:t>
      </w:r>
    </w:p>
    <w:p w:rsidR="003228A3" w:rsidRPr="003228A3" w:rsidRDefault="003228A3" w:rsidP="003228A3">
      <w:pPr>
        <w:spacing w:after="0" w:line="350" w:lineRule="auto"/>
        <w:ind w:left="820" w:right="1840"/>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Положение о стимулирующих и премиальных выплатах; </w:t>
      </w:r>
    </w:p>
    <w:p w:rsidR="003228A3" w:rsidRPr="003228A3" w:rsidRDefault="003228A3" w:rsidP="003228A3">
      <w:pPr>
        <w:spacing w:after="0" w:line="350" w:lineRule="auto"/>
        <w:ind w:left="820" w:right="1840"/>
        <w:rPr>
          <w:rFonts w:ascii="Times New Roman" w:hAnsi="Times New Roman" w:cs="Times New Roman"/>
          <w:sz w:val="20"/>
          <w:szCs w:val="20"/>
        </w:rPr>
      </w:pPr>
      <w:r w:rsidRPr="003228A3">
        <w:rPr>
          <w:rFonts w:ascii="Times New Roman" w:eastAsia="Times New Roman" w:hAnsi="Times New Roman" w:cs="Times New Roman"/>
          <w:sz w:val="24"/>
          <w:szCs w:val="24"/>
        </w:rPr>
        <w:t>Положение о компенсационных выплатах и материальной помощи.</w:t>
      </w:r>
    </w:p>
    <w:p w:rsidR="003228A3" w:rsidRPr="003228A3" w:rsidRDefault="003228A3" w:rsidP="003228A3">
      <w:pPr>
        <w:numPr>
          <w:ilvl w:val="0"/>
          <w:numId w:val="11"/>
        </w:numPr>
        <w:tabs>
          <w:tab w:val="left" w:pos="1057"/>
        </w:tabs>
        <w:spacing w:after="0" w:line="292" w:lineRule="auto"/>
        <w:ind w:left="260" w:firstLine="569"/>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состав комиссий по премированию (стимулированию), по распределению учебной нагрузки входит представитель трудового коллектива.</w:t>
      </w:r>
    </w:p>
    <w:p w:rsidR="003228A3" w:rsidRPr="003228A3" w:rsidRDefault="003228A3" w:rsidP="003228A3">
      <w:pPr>
        <w:spacing w:after="0" w:line="284" w:lineRule="auto"/>
        <w:ind w:left="260" w:firstLine="540"/>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4.1.2. </w:t>
      </w:r>
      <w:r w:rsidRPr="003228A3">
        <w:rPr>
          <w:rFonts w:ascii="Times New Roman" w:eastAsia="Times New Roman" w:hAnsi="Times New Roman" w:cs="Times New Roman"/>
          <w:sz w:val="24"/>
          <w:szCs w:val="24"/>
        </w:rPr>
        <w:t>Разрабатывать локальные нормативные акты, регулирующие вопросы</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заработной платы работников в соответствии с законодательством Свердловской области, с учётом примерных локальных нормативных актов, направляемых совместными письмами Министерства общего и профессионального образования Свердловской области и науки РФ.</w:t>
      </w:r>
    </w:p>
    <w:p w:rsidR="003228A3" w:rsidRPr="003228A3" w:rsidRDefault="003228A3" w:rsidP="003228A3">
      <w:pPr>
        <w:spacing w:after="0" w:line="283"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4.1.3. </w:t>
      </w:r>
      <w:r w:rsidRPr="003228A3">
        <w:rPr>
          <w:rFonts w:ascii="Times New Roman" w:eastAsia="Times New Roman" w:hAnsi="Times New Roman" w:cs="Times New Roman"/>
          <w:sz w:val="24"/>
          <w:szCs w:val="24"/>
        </w:rPr>
        <w:t>Устанавливать размеры окладов (должностных окладов), ставок заработной</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 xml:space="preserve">платы, исходя из требований ст. 129 ТК РФ на основе отнесения должностей к </w:t>
      </w:r>
      <w:r w:rsidRPr="003228A3">
        <w:rPr>
          <w:rFonts w:ascii="Times New Roman" w:eastAsia="Times New Roman" w:hAnsi="Times New Roman" w:cs="Times New Roman"/>
          <w:sz w:val="24"/>
          <w:szCs w:val="24"/>
        </w:rPr>
        <w:lastRenderedPageBreak/>
        <w:t>соответствующим профессиональным квалификационным группам, утвержденным Приказом Минздравсоцразвития РФ от 05.05.2008 г. № 216н «Об утверждении профессиональных квалификационных групп должностей работников образования».</w:t>
      </w:r>
    </w:p>
    <w:p w:rsidR="003228A3" w:rsidRPr="003228A3" w:rsidRDefault="003228A3" w:rsidP="003228A3">
      <w:pPr>
        <w:spacing w:after="0" w:line="4" w:lineRule="exact"/>
        <w:rPr>
          <w:rFonts w:ascii="Times New Roman" w:hAnsi="Times New Roman" w:cs="Times New Roman"/>
          <w:sz w:val="20"/>
          <w:szCs w:val="20"/>
        </w:rPr>
      </w:pPr>
    </w:p>
    <w:p w:rsidR="003228A3" w:rsidRPr="003228A3" w:rsidRDefault="003228A3" w:rsidP="003228A3">
      <w:pPr>
        <w:spacing w:after="0" w:line="283"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sz w:val="24"/>
          <w:szCs w:val="24"/>
        </w:rPr>
        <w:t>Образовательное учреждение в пределах,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Примерным положением, утвержденным постановлением Главы муниципального образования от 05.04.2017 г. №219.</w:t>
      </w:r>
    </w:p>
    <w:p w:rsidR="003228A3" w:rsidRPr="003228A3" w:rsidRDefault="003228A3" w:rsidP="003228A3">
      <w:pPr>
        <w:spacing w:after="0" w:line="1" w:lineRule="exact"/>
        <w:rPr>
          <w:rFonts w:ascii="Times New Roman" w:hAnsi="Times New Roman" w:cs="Times New Roman"/>
          <w:sz w:val="20"/>
          <w:szCs w:val="20"/>
        </w:rPr>
      </w:pPr>
    </w:p>
    <w:p w:rsidR="003228A3" w:rsidRPr="003228A3" w:rsidRDefault="003228A3" w:rsidP="003228A3">
      <w:pPr>
        <w:spacing w:after="0" w:line="279"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sz w:val="24"/>
          <w:szCs w:val="24"/>
        </w:rPr>
        <w:t>Минимальные тарифные ставки, оклады (должностные оклады), ставки заработной платы, предусматриваемые в примерных положениях об оплате труда работников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используются в качестве ориентиров для установления в образовательном учреждении конкретных размеров тарифных ставок, окладов (должностных окладов), ставок заработной платы по должностям работников учреждения. Минимальные тарифные ставки, оклады (должностные оклады), ставки заработной платы не подлежат включению в положение об оплате труда работников.</w:t>
      </w:r>
    </w:p>
    <w:p w:rsidR="003228A3" w:rsidRPr="003228A3" w:rsidRDefault="003228A3" w:rsidP="003228A3">
      <w:pPr>
        <w:spacing w:after="0" w:line="6" w:lineRule="exact"/>
        <w:rPr>
          <w:rFonts w:ascii="Times New Roman" w:hAnsi="Times New Roman" w:cs="Times New Roman"/>
          <w:sz w:val="20"/>
          <w:szCs w:val="20"/>
        </w:rPr>
      </w:pPr>
    </w:p>
    <w:p w:rsidR="003228A3" w:rsidRPr="003228A3" w:rsidRDefault="003228A3" w:rsidP="003228A3">
      <w:pPr>
        <w:spacing w:after="0" w:line="319"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4.1.4. </w:t>
      </w:r>
      <w:r w:rsidRPr="003228A3">
        <w:rPr>
          <w:rFonts w:ascii="Times New Roman" w:eastAsia="Times New Roman" w:hAnsi="Times New Roman" w:cs="Times New Roman"/>
          <w:sz w:val="24"/>
          <w:szCs w:val="24"/>
        </w:rPr>
        <w:t>Повышать оклады (должностные оклады), ставки заработной платы</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по основаниям, предусмотренным Положением об оплате труда.</w:t>
      </w:r>
    </w:p>
    <w:p w:rsidR="003228A3" w:rsidRPr="003228A3" w:rsidRDefault="003228A3" w:rsidP="003228A3">
      <w:pPr>
        <w:spacing w:after="0" w:line="102" w:lineRule="exact"/>
        <w:rPr>
          <w:rFonts w:ascii="Times New Roman" w:hAnsi="Times New Roman" w:cs="Times New Roman"/>
          <w:sz w:val="20"/>
          <w:szCs w:val="20"/>
        </w:rPr>
      </w:pPr>
    </w:p>
    <w:p w:rsidR="003228A3" w:rsidRPr="003228A3" w:rsidRDefault="003228A3" w:rsidP="003228A3">
      <w:pPr>
        <w:spacing w:after="0" w:line="297"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4.1.5. </w:t>
      </w:r>
      <w:r w:rsidRPr="003228A3">
        <w:rPr>
          <w:rFonts w:ascii="Times New Roman" w:eastAsia="Times New Roman" w:hAnsi="Times New Roman" w:cs="Times New Roman"/>
          <w:sz w:val="24"/>
          <w:szCs w:val="24"/>
        </w:rPr>
        <w:t>Устанавливать выплаты компенсационного характера при наличии оснований</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для их выплаты в пределах фонда оплаты труда, утвержденного на финансовый год в соответствии с Положением об оплате труда.</w:t>
      </w:r>
    </w:p>
    <w:p w:rsidR="003228A3" w:rsidRPr="003228A3" w:rsidRDefault="003228A3" w:rsidP="003228A3">
      <w:pPr>
        <w:spacing w:after="0" w:line="47" w:lineRule="exact"/>
        <w:rPr>
          <w:rFonts w:ascii="Times New Roman" w:hAnsi="Times New Roman" w:cs="Times New Roman"/>
          <w:sz w:val="20"/>
          <w:szCs w:val="20"/>
        </w:rPr>
      </w:pPr>
    </w:p>
    <w:p w:rsidR="003228A3" w:rsidRPr="003228A3" w:rsidRDefault="003228A3" w:rsidP="003228A3">
      <w:pPr>
        <w:tabs>
          <w:tab w:val="left" w:pos="1640"/>
          <w:tab w:val="left" w:pos="3260"/>
          <w:tab w:val="left" w:pos="4460"/>
          <w:tab w:val="left" w:pos="6540"/>
          <w:tab w:val="left" w:pos="7840"/>
          <w:tab w:val="left" w:pos="8240"/>
        </w:tabs>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4.1.6.</w:t>
      </w:r>
      <w:r w:rsidRPr="003228A3">
        <w:rPr>
          <w:rFonts w:ascii="Times New Roman" w:hAnsi="Times New Roman" w:cs="Times New Roman"/>
          <w:sz w:val="20"/>
          <w:szCs w:val="20"/>
        </w:rPr>
        <w:tab/>
      </w:r>
      <w:r w:rsidRPr="003228A3">
        <w:rPr>
          <w:rFonts w:ascii="Times New Roman" w:eastAsia="Times New Roman" w:hAnsi="Times New Roman" w:cs="Times New Roman"/>
          <w:sz w:val="24"/>
          <w:szCs w:val="24"/>
        </w:rPr>
        <w:t>Производить</w:t>
      </w:r>
      <w:r w:rsidRPr="003228A3">
        <w:rPr>
          <w:rFonts w:ascii="Times New Roman" w:eastAsia="Times New Roman" w:hAnsi="Times New Roman" w:cs="Times New Roman"/>
          <w:sz w:val="24"/>
          <w:szCs w:val="24"/>
        </w:rPr>
        <w:tab/>
        <w:t>выплаты</w:t>
      </w:r>
      <w:r w:rsidRPr="003228A3">
        <w:rPr>
          <w:rFonts w:ascii="Times New Roman" w:eastAsia="Times New Roman" w:hAnsi="Times New Roman" w:cs="Times New Roman"/>
          <w:sz w:val="24"/>
          <w:szCs w:val="24"/>
        </w:rPr>
        <w:tab/>
        <w:t>стимулирующего</w:t>
      </w:r>
      <w:r w:rsidRPr="003228A3">
        <w:rPr>
          <w:rFonts w:ascii="Times New Roman" w:eastAsia="Times New Roman" w:hAnsi="Times New Roman" w:cs="Times New Roman"/>
          <w:sz w:val="24"/>
          <w:szCs w:val="24"/>
        </w:rPr>
        <w:tab/>
        <w:t>характера</w:t>
      </w:r>
      <w:r w:rsidRPr="003228A3">
        <w:rPr>
          <w:rFonts w:ascii="Times New Roman" w:eastAsia="Times New Roman" w:hAnsi="Times New Roman" w:cs="Times New Roman"/>
          <w:sz w:val="24"/>
          <w:szCs w:val="24"/>
        </w:rPr>
        <w:tab/>
        <w:t>в</w:t>
      </w:r>
      <w:r w:rsidRPr="003228A3">
        <w:rPr>
          <w:rFonts w:ascii="Times New Roman" w:eastAsia="Times New Roman" w:hAnsi="Times New Roman" w:cs="Times New Roman"/>
          <w:sz w:val="24"/>
          <w:szCs w:val="24"/>
        </w:rPr>
        <w:tab/>
        <w:t>соответствии</w:t>
      </w:r>
    </w:p>
    <w:p w:rsidR="003228A3" w:rsidRPr="003228A3" w:rsidRDefault="003228A3" w:rsidP="003228A3">
      <w:pPr>
        <w:spacing w:after="0" w:line="46" w:lineRule="exact"/>
        <w:rPr>
          <w:rFonts w:ascii="Times New Roman" w:hAnsi="Times New Roman" w:cs="Times New Roman"/>
          <w:sz w:val="20"/>
          <w:szCs w:val="20"/>
        </w:rPr>
      </w:pPr>
    </w:p>
    <w:p w:rsidR="003228A3" w:rsidRPr="003228A3" w:rsidRDefault="003228A3" w:rsidP="003228A3">
      <w:pPr>
        <w:numPr>
          <w:ilvl w:val="0"/>
          <w:numId w:val="12"/>
        </w:numPr>
        <w:tabs>
          <w:tab w:val="left" w:pos="412"/>
        </w:tabs>
        <w:spacing w:after="0" w:line="286" w:lineRule="auto"/>
        <w:ind w:left="260" w:firstLine="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Положением об оплате труда за счет бюджетных средств, а также средств от деятельности, приносящей доход, направленных образовательным учреждением на оплату труда работников.</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tabs>
          <w:tab w:val="left" w:pos="1580"/>
          <w:tab w:val="left" w:pos="2260"/>
          <w:tab w:val="left" w:pos="3700"/>
          <w:tab w:val="left" w:pos="4880"/>
          <w:tab w:val="left" w:pos="6220"/>
          <w:tab w:val="left" w:pos="7600"/>
          <w:tab w:val="left" w:pos="8080"/>
          <w:tab w:val="left" w:pos="9020"/>
        </w:tabs>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4.1.7.</w:t>
      </w:r>
      <w:r w:rsidRPr="003228A3">
        <w:rPr>
          <w:rFonts w:ascii="Times New Roman" w:hAnsi="Times New Roman" w:cs="Times New Roman"/>
          <w:sz w:val="20"/>
          <w:szCs w:val="20"/>
        </w:rPr>
        <w:tab/>
      </w:r>
      <w:r w:rsidRPr="003228A3">
        <w:rPr>
          <w:rFonts w:ascii="Times New Roman" w:eastAsia="Times New Roman" w:hAnsi="Times New Roman" w:cs="Times New Roman"/>
          <w:sz w:val="24"/>
          <w:szCs w:val="24"/>
        </w:rPr>
        <w:t>При</w:t>
      </w:r>
      <w:r w:rsidRPr="003228A3">
        <w:rPr>
          <w:rFonts w:ascii="Times New Roman" w:eastAsia="Times New Roman" w:hAnsi="Times New Roman" w:cs="Times New Roman"/>
          <w:sz w:val="24"/>
          <w:szCs w:val="24"/>
        </w:rPr>
        <w:tab/>
        <w:t>увеличении</w:t>
      </w:r>
      <w:r w:rsidRPr="003228A3">
        <w:rPr>
          <w:rFonts w:ascii="Times New Roman" w:eastAsia="Times New Roman" w:hAnsi="Times New Roman" w:cs="Times New Roman"/>
          <w:sz w:val="24"/>
          <w:szCs w:val="24"/>
        </w:rPr>
        <w:tab/>
        <w:t>размеров</w:t>
      </w:r>
      <w:r w:rsidRPr="003228A3">
        <w:rPr>
          <w:rFonts w:ascii="Times New Roman" w:eastAsia="Times New Roman" w:hAnsi="Times New Roman" w:cs="Times New Roman"/>
          <w:sz w:val="24"/>
          <w:szCs w:val="24"/>
        </w:rPr>
        <w:tab/>
        <w:t>субвенций</w:t>
      </w:r>
      <w:r w:rsidRPr="003228A3">
        <w:rPr>
          <w:rFonts w:ascii="Times New Roman" w:eastAsia="Times New Roman" w:hAnsi="Times New Roman" w:cs="Times New Roman"/>
          <w:sz w:val="24"/>
          <w:szCs w:val="24"/>
        </w:rPr>
        <w:tab/>
        <w:t>(субсидий)</w:t>
      </w:r>
      <w:r w:rsidRPr="003228A3">
        <w:rPr>
          <w:rFonts w:ascii="Times New Roman" w:eastAsia="Times New Roman" w:hAnsi="Times New Roman" w:cs="Times New Roman"/>
          <w:sz w:val="24"/>
          <w:szCs w:val="24"/>
        </w:rPr>
        <w:tab/>
        <w:t>на</w:t>
      </w:r>
      <w:r w:rsidRPr="003228A3">
        <w:rPr>
          <w:rFonts w:ascii="Times New Roman" w:eastAsia="Times New Roman" w:hAnsi="Times New Roman" w:cs="Times New Roman"/>
          <w:sz w:val="24"/>
          <w:szCs w:val="24"/>
        </w:rPr>
        <w:tab/>
        <w:t>оплату</w:t>
      </w:r>
      <w:r w:rsidRPr="003228A3">
        <w:rPr>
          <w:rFonts w:ascii="Times New Roman" w:eastAsia="Times New Roman" w:hAnsi="Times New Roman" w:cs="Times New Roman"/>
          <w:sz w:val="24"/>
          <w:szCs w:val="24"/>
        </w:rPr>
        <w:tab/>
        <w:t>труда</w:t>
      </w:r>
    </w:p>
    <w:p w:rsidR="003228A3" w:rsidRPr="003228A3" w:rsidRDefault="003228A3" w:rsidP="003228A3">
      <w:pPr>
        <w:spacing w:after="0" w:line="46" w:lineRule="exact"/>
        <w:rPr>
          <w:rFonts w:ascii="Times New Roman" w:hAnsi="Times New Roman" w:cs="Times New Roman"/>
          <w:sz w:val="20"/>
          <w:szCs w:val="20"/>
        </w:rPr>
      </w:pPr>
    </w:p>
    <w:p w:rsidR="003228A3" w:rsidRPr="003228A3" w:rsidRDefault="003228A3" w:rsidP="003228A3">
      <w:pPr>
        <w:numPr>
          <w:ilvl w:val="0"/>
          <w:numId w:val="13"/>
        </w:numPr>
        <w:tabs>
          <w:tab w:val="left" w:pos="477"/>
        </w:tabs>
        <w:spacing w:after="0" w:line="287" w:lineRule="auto"/>
        <w:ind w:left="260" w:firstLine="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образовательном учреждени</w:t>
      </w:r>
      <w:r w:rsidR="005479FE">
        <w:rPr>
          <w:rFonts w:ascii="Times New Roman" w:eastAsia="Times New Roman" w:hAnsi="Times New Roman" w:cs="Times New Roman"/>
          <w:sz w:val="24"/>
          <w:szCs w:val="24"/>
        </w:rPr>
        <w:t>и</w:t>
      </w:r>
      <w:r w:rsidRPr="003228A3">
        <w:rPr>
          <w:rFonts w:ascii="Times New Roman" w:eastAsia="Times New Roman" w:hAnsi="Times New Roman" w:cs="Times New Roman"/>
          <w:sz w:val="24"/>
          <w:szCs w:val="24"/>
        </w:rPr>
        <w:t xml:space="preserve"> в первую очередь производится индексация заработной платы работников при обязательном условии наличия (сохранения) в фонде оплаты труда стимулирующей части в размере не менее 20 и не более 40 процентов.</w:t>
      </w:r>
    </w:p>
    <w:p w:rsidR="003228A3" w:rsidRPr="003228A3" w:rsidRDefault="003228A3" w:rsidP="003228A3">
      <w:pPr>
        <w:spacing w:after="0" w:line="2" w:lineRule="exact"/>
        <w:rPr>
          <w:rFonts w:ascii="Times New Roman" w:eastAsia="Times New Roman" w:hAnsi="Times New Roman" w:cs="Times New Roman"/>
          <w:sz w:val="24"/>
          <w:szCs w:val="24"/>
        </w:rPr>
      </w:pPr>
    </w:p>
    <w:p w:rsidR="003228A3" w:rsidRPr="003228A3" w:rsidRDefault="003228A3" w:rsidP="003228A3">
      <w:pPr>
        <w:numPr>
          <w:ilvl w:val="1"/>
          <w:numId w:val="13"/>
        </w:numPr>
        <w:tabs>
          <w:tab w:val="left" w:pos="1084"/>
        </w:tabs>
        <w:spacing w:after="0" w:line="316" w:lineRule="auto"/>
        <w:ind w:left="260" w:firstLine="560"/>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первую очередь индексации подлежат размеры окладов (должностных окладов, ставок заработной платы) работников.</w:t>
      </w:r>
    </w:p>
    <w:p w:rsidR="003228A3" w:rsidRPr="003228A3" w:rsidRDefault="003228A3" w:rsidP="003228A3">
      <w:pPr>
        <w:spacing w:after="0" w:line="286"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sz w:val="24"/>
          <w:szCs w:val="24"/>
        </w:rPr>
        <w:t>При увеличении размеров субвенций (субсидий) на оплату труда, работодатель принимает решение о распределении средств фонда оплаты труда и о повышении заработной платы работников по согласованию с представителем трудового коллектива.</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tabs>
          <w:tab w:val="left" w:pos="1560"/>
          <w:tab w:val="left" w:pos="2240"/>
          <w:tab w:val="left" w:pos="3700"/>
          <w:tab w:val="left" w:pos="4880"/>
          <w:tab w:val="left" w:pos="6200"/>
          <w:tab w:val="left" w:pos="7580"/>
          <w:tab w:val="left" w:pos="8080"/>
          <w:tab w:val="left" w:pos="9020"/>
        </w:tabs>
        <w:spacing w:after="0"/>
        <w:ind w:left="800"/>
        <w:rPr>
          <w:rFonts w:ascii="Times New Roman" w:hAnsi="Times New Roman" w:cs="Times New Roman"/>
          <w:sz w:val="20"/>
          <w:szCs w:val="20"/>
        </w:rPr>
      </w:pPr>
      <w:r w:rsidRPr="003228A3">
        <w:rPr>
          <w:rFonts w:ascii="Times New Roman" w:eastAsia="Times New Roman" w:hAnsi="Times New Roman" w:cs="Times New Roman"/>
          <w:b/>
          <w:bCs/>
          <w:sz w:val="24"/>
          <w:szCs w:val="24"/>
        </w:rPr>
        <w:t>4.1.8.</w:t>
      </w:r>
      <w:r w:rsidRPr="003228A3">
        <w:rPr>
          <w:rFonts w:ascii="Times New Roman" w:hAnsi="Times New Roman" w:cs="Times New Roman"/>
          <w:sz w:val="20"/>
          <w:szCs w:val="20"/>
        </w:rPr>
        <w:tab/>
      </w:r>
      <w:r w:rsidRPr="003228A3">
        <w:rPr>
          <w:rFonts w:ascii="Times New Roman" w:eastAsia="Times New Roman" w:hAnsi="Times New Roman" w:cs="Times New Roman"/>
          <w:sz w:val="24"/>
          <w:szCs w:val="24"/>
        </w:rPr>
        <w:t>При</w:t>
      </w:r>
      <w:r w:rsidRPr="003228A3">
        <w:rPr>
          <w:rFonts w:ascii="Times New Roman" w:eastAsia="Times New Roman" w:hAnsi="Times New Roman" w:cs="Times New Roman"/>
          <w:sz w:val="24"/>
          <w:szCs w:val="24"/>
        </w:rPr>
        <w:tab/>
        <w:t>увеличении</w:t>
      </w:r>
      <w:r w:rsidRPr="003228A3">
        <w:rPr>
          <w:rFonts w:ascii="Times New Roman" w:eastAsia="Times New Roman" w:hAnsi="Times New Roman" w:cs="Times New Roman"/>
          <w:sz w:val="24"/>
          <w:szCs w:val="24"/>
        </w:rPr>
        <w:tab/>
        <w:t>размеров</w:t>
      </w:r>
      <w:r w:rsidRPr="003228A3">
        <w:rPr>
          <w:rFonts w:ascii="Times New Roman" w:eastAsia="Times New Roman" w:hAnsi="Times New Roman" w:cs="Times New Roman"/>
          <w:sz w:val="24"/>
          <w:szCs w:val="24"/>
        </w:rPr>
        <w:tab/>
        <w:t>субвенций</w:t>
      </w:r>
      <w:r w:rsidRPr="003228A3">
        <w:rPr>
          <w:rFonts w:ascii="Times New Roman" w:hAnsi="Times New Roman" w:cs="Times New Roman"/>
          <w:sz w:val="20"/>
          <w:szCs w:val="20"/>
        </w:rPr>
        <w:tab/>
      </w:r>
      <w:r w:rsidRPr="003228A3">
        <w:rPr>
          <w:rFonts w:ascii="Times New Roman" w:eastAsia="Times New Roman" w:hAnsi="Times New Roman" w:cs="Times New Roman"/>
          <w:sz w:val="24"/>
          <w:szCs w:val="24"/>
        </w:rPr>
        <w:t>(субсидий)</w:t>
      </w:r>
      <w:r w:rsidRPr="003228A3">
        <w:rPr>
          <w:rFonts w:ascii="Times New Roman" w:hAnsi="Times New Roman" w:cs="Times New Roman"/>
          <w:sz w:val="20"/>
          <w:szCs w:val="20"/>
        </w:rPr>
        <w:tab/>
      </w:r>
      <w:r w:rsidRPr="003228A3">
        <w:rPr>
          <w:rFonts w:ascii="Times New Roman" w:eastAsia="Times New Roman" w:hAnsi="Times New Roman" w:cs="Times New Roman"/>
          <w:sz w:val="24"/>
          <w:szCs w:val="24"/>
        </w:rPr>
        <w:t>на</w:t>
      </w:r>
      <w:r w:rsidRPr="003228A3">
        <w:rPr>
          <w:rFonts w:ascii="Times New Roman" w:eastAsia="Times New Roman" w:hAnsi="Times New Roman" w:cs="Times New Roman"/>
          <w:sz w:val="24"/>
          <w:szCs w:val="24"/>
        </w:rPr>
        <w:tab/>
        <w:t>оплату</w:t>
      </w:r>
      <w:r w:rsidRPr="003228A3">
        <w:rPr>
          <w:rFonts w:ascii="Times New Roman" w:eastAsia="Times New Roman" w:hAnsi="Times New Roman" w:cs="Times New Roman"/>
          <w:sz w:val="24"/>
          <w:szCs w:val="24"/>
        </w:rPr>
        <w:tab/>
        <w:t>труда</w:t>
      </w:r>
    </w:p>
    <w:p w:rsidR="003228A3" w:rsidRPr="003228A3" w:rsidRDefault="003228A3" w:rsidP="003228A3">
      <w:pPr>
        <w:spacing w:after="0" w:line="45" w:lineRule="exact"/>
        <w:rPr>
          <w:rFonts w:ascii="Times New Roman" w:hAnsi="Times New Roman" w:cs="Times New Roman"/>
          <w:sz w:val="20"/>
          <w:szCs w:val="20"/>
        </w:rPr>
      </w:pPr>
    </w:p>
    <w:p w:rsidR="003228A3" w:rsidRPr="003228A3" w:rsidRDefault="003228A3" w:rsidP="003228A3">
      <w:pPr>
        <w:numPr>
          <w:ilvl w:val="0"/>
          <w:numId w:val="14"/>
        </w:numPr>
        <w:tabs>
          <w:tab w:val="left" w:pos="477"/>
        </w:tabs>
        <w:spacing w:after="0" w:line="282" w:lineRule="auto"/>
        <w:ind w:left="260" w:firstLine="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образовательном учреждении в первую очередь производится индексация заработной платы работников при обязательном условии наличия (сохранения) в фонде оплаты труда стимулирующей части в размере не более 30 процентов. В первую очередь индексации подлежат размеры окладов (должностных окладов, ставок заработной платы) работников. При увеличении размеров субвенций (субсидий) на оплату труда, работодатель принимает решение о распределении средств фонда оплаты труда и о повышении заработной платы работников по согласованию с представителем трудового коллектива.</w:t>
      </w:r>
    </w:p>
    <w:p w:rsidR="003228A3" w:rsidRPr="003228A3" w:rsidRDefault="003228A3" w:rsidP="003228A3">
      <w:pPr>
        <w:spacing w:after="0" w:line="285"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lastRenderedPageBreak/>
        <w:t xml:space="preserve">4.1.9. </w:t>
      </w:r>
      <w:r w:rsidRPr="003228A3">
        <w:rPr>
          <w:rFonts w:ascii="Times New Roman" w:eastAsia="Times New Roman" w:hAnsi="Times New Roman" w:cs="Times New Roman"/>
          <w:sz w:val="24"/>
          <w:szCs w:val="24"/>
        </w:rPr>
        <w:t>В случае простоя по причинам,</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не зависящим от работодателя и работника,</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Работодатель выплачивает заработную плату в размере не менее 2/3 тарифной ставки, оклада (должностного оклада), рассчитанных пропорционально времени простоя, а по вине работодателя – не менее 2/3 средней заработной платы работника.</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numPr>
          <w:ilvl w:val="0"/>
          <w:numId w:val="15"/>
        </w:numPr>
        <w:tabs>
          <w:tab w:val="left" w:pos="1036"/>
        </w:tabs>
        <w:spacing w:after="0" w:line="286" w:lineRule="auto"/>
        <w:ind w:left="260" w:firstLine="560"/>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случае приостановки деятельности образовательного учреждения по предписаниям органов Роспотребнадзора, органов пожарного надзора, заработная плата работникам выплачивается в размере среднего заработка.</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spacing w:after="0" w:line="283" w:lineRule="auto"/>
        <w:ind w:left="260" w:firstLine="558"/>
        <w:jc w:val="both"/>
        <w:rPr>
          <w:rFonts w:ascii="Times New Roman" w:eastAsia="Times New Roman" w:hAnsi="Times New Roman" w:cs="Times New Roman"/>
          <w:b/>
          <w:bCs/>
          <w:sz w:val="24"/>
          <w:szCs w:val="24"/>
        </w:rPr>
      </w:pPr>
      <w:r w:rsidRPr="003228A3">
        <w:rPr>
          <w:rFonts w:ascii="Times New Roman" w:eastAsia="Times New Roman" w:hAnsi="Times New Roman" w:cs="Times New Roman"/>
          <w:b/>
          <w:bCs/>
          <w:sz w:val="24"/>
          <w:szCs w:val="24"/>
        </w:rPr>
        <w:t xml:space="preserve">4.1.10. </w:t>
      </w:r>
      <w:r w:rsidRPr="003228A3">
        <w:rPr>
          <w:rFonts w:ascii="Times New Roman" w:eastAsia="Times New Roman" w:hAnsi="Times New Roman" w:cs="Times New Roman"/>
          <w:sz w:val="24"/>
          <w:szCs w:val="24"/>
        </w:rPr>
        <w:t>При совмещении профессий</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(должностей),</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расширении зон обслуживания,</w:t>
      </w:r>
      <w:r w:rsidRPr="003228A3">
        <w:rPr>
          <w:rFonts w:ascii="Times New Roman" w:eastAsia="Times New Roman" w:hAnsi="Times New Roman" w:cs="Times New Roman"/>
          <w:b/>
          <w:bCs/>
          <w:sz w:val="24"/>
          <w:szCs w:val="24"/>
        </w:rPr>
        <w:t xml:space="preserve"> </w:t>
      </w:r>
    </w:p>
    <w:p w:rsidR="003228A3" w:rsidRPr="003228A3" w:rsidRDefault="003228A3" w:rsidP="003228A3">
      <w:pPr>
        <w:spacing w:after="0"/>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    увеличении объёма работы, исполнении обязанностей временно отсутствующего работника  </w:t>
      </w:r>
    </w:p>
    <w:p w:rsidR="003228A3" w:rsidRPr="003228A3" w:rsidRDefault="003228A3" w:rsidP="003228A3">
      <w:pPr>
        <w:spacing w:after="0"/>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    без освобождения от работы, определенной трудовым договором, заработная плата </w:t>
      </w:r>
    </w:p>
    <w:p w:rsidR="003228A3" w:rsidRPr="003228A3" w:rsidRDefault="003228A3" w:rsidP="003228A3">
      <w:pPr>
        <w:spacing w:after="0"/>
        <w:jc w:val="both"/>
        <w:rPr>
          <w:rFonts w:ascii="Times New Roman" w:hAnsi="Times New Roman" w:cs="Times New Roman"/>
          <w:sz w:val="20"/>
          <w:szCs w:val="20"/>
        </w:rPr>
      </w:pPr>
      <w:r w:rsidRPr="003228A3">
        <w:rPr>
          <w:rFonts w:ascii="Times New Roman" w:eastAsia="Times New Roman" w:hAnsi="Times New Roman" w:cs="Times New Roman"/>
          <w:sz w:val="24"/>
          <w:szCs w:val="24"/>
        </w:rPr>
        <w:t xml:space="preserve">     работнику за выполнение нормы труда по основной должности выплачивается в размере не</w:t>
      </w:r>
    </w:p>
    <w:p w:rsidR="003228A3" w:rsidRPr="003228A3" w:rsidRDefault="003228A3" w:rsidP="003228A3">
      <w:pPr>
        <w:tabs>
          <w:tab w:val="left" w:pos="447"/>
        </w:tabs>
        <w:spacing w:after="0" w:line="315" w:lineRule="auto"/>
        <w:ind w:left="26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ниже минимального размера оплаты труда (минимальной заработной платы, установленной в Свердловской области).</w:t>
      </w:r>
    </w:p>
    <w:p w:rsidR="003228A3" w:rsidRPr="003228A3" w:rsidRDefault="003228A3" w:rsidP="003228A3">
      <w:pPr>
        <w:spacing w:after="0" w:line="27" w:lineRule="exact"/>
        <w:rPr>
          <w:rFonts w:ascii="Times New Roman" w:hAnsi="Times New Roman" w:cs="Times New Roman"/>
          <w:sz w:val="20"/>
          <w:szCs w:val="20"/>
        </w:rPr>
      </w:pPr>
    </w:p>
    <w:p w:rsidR="003228A3" w:rsidRPr="003228A3" w:rsidRDefault="003228A3" w:rsidP="003228A3">
      <w:pPr>
        <w:spacing w:after="0" w:line="290" w:lineRule="auto"/>
        <w:ind w:left="260" w:firstLine="540"/>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4.1.11. </w:t>
      </w:r>
      <w:r w:rsidRPr="003228A3">
        <w:rPr>
          <w:rFonts w:ascii="Times New Roman" w:eastAsia="Times New Roman" w:hAnsi="Times New Roman" w:cs="Times New Roman"/>
          <w:sz w:val="24"/>
          <w:szCs w:val="24"/>
        </w:rPr>
        <w:t>Размер доплаты за совмещение профессий</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(должностей),</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расширение зон</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обслуживания, увеличение объёма работы,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(ст. 151 Трудового кодекса РФ).</w:t>
      </w:r>
    </w:p>
    <w:p w:rsidR="003228A3" w:rsidRPr="003228A3" w:rsidRDefault="003228A3" w:rsidP="003228A3">
      <w:pPr>
        <w:spacing w:after="0" w:line="58"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4.2. Работодатель обязуется:</w:t>
      </w:r>
    </w:p>
    <w:p w:rsidR="003228A3" w:rsidRPr="003228A3" w:rsidRDefault="003228A3" w:rsidP="003228A3">
      <w:pPr>
        <w:spacing w:after="0" w:line="78" w:lineRule="exact"/>
        <w:rPr>
          <w:rFonts w:ascii="Times New Roman" w:hAnsi="Times New Roman" w:cs="Times New Roman"/>
          <w:sz w:val="20"/>
          <w:szCs w:val="20"/>
        </w:rPr>
      </w:pPr>
    </w:p>
    <w:p w:rsidR="003228A3" w:rsidRPr="003228A3" w:rsidRDefault="003228A3" w:rsidP="003228A3">
      <w:pPr>
        <w:spacing w:after="0" w:line="288"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4.2.1. </w:t>
      </w:r>
      <w:r w:rsidRPr="003228A3">
        <w:rPr>
          <w:rFonts w:ascii="Times New Roman" w:eastAsia="Times New Roman" w:hAnsi="Times New Roman" w:cs="Times New Roman"/>
          <w:sz w:val="24"/>
          <w:szCs w:val="24"/>
        </w:rPr>
        <w:t>Устанавливать оклады</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(должностные оклады),</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ставки заработной платы</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педагогическим работникам в размере не ниже установленных Правительством Свердловской области минимальных окладов (ставок заработной платы).</w:t>
      </w:r>
    </w:p>
    <w:p w:rsidR="003228A3" w:rsidRPr="003228A3" w:rsidRDefault="003228A3" w:rsidP="003228A3">
      <w:pPr>
        <w:spacing w:after="0" w:line="297"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4.2.2. </w:t>
      </w:r>
      <w:r w:rsidRPr="003228A3">
        <w:rPr>
          <w:rFonts w:ascii="Times New Roman" w:eastAsia="Times New Roman" w:hAnsi="Times New Roman" w:cs="Times New Roman"/>
          <w:sz w:val="24"/>
          <w:szCs w:val="24"/>
        </w:rPr>
        <w:t>Устанавливать педагогическим работникам в трудовом договоре</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продолжительность рабочего времени (количество часов педагогической работы) не менее нормы часов за 1 ставку заработной платы, определённую в соответствии со ст. 333 ТК РФ Приказом Мин обр.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228A3" w:rsidRPr="003228A3" w:rsidRDefault="003228A3" w:rsidP="003228A3">
      <w:pPr>
        <w:spacing w:after="0" w:line="293"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4.2.3</w:t>
      </w:r>
      <w:r w:rsidRPr="003228A3">
        <w:rPr>
          <w:rFonts w:ascii="Times New Roman" w:eastAsia="Times New Roman" w:hAnsi="Times New Roman" w:cs="Times New Roman"/>
          <w:sz w:val="24"/>
          <w:szCs w:val="24"/>
        </w:rPr>
        <w:t>. Обеспечивать своевременную выдачу каждому работнику расчетного листа</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(ст.136 ТК РФ).</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spacing w:after="0" w:line="288"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4.2.4</w:t>
      </w:r>
      <w:r w:rsidRPr="003228A3">
        <w:rPr>
          <w:rFonts w:ascii="Times New Roman" w:eastAsia="Times New Roman" w:hAnsi="Times New Roman" w:cs="Times New Roman"/>
          <w:sz w:val="24"/>
          <w:szCs w:val="24"/>
        </w:rPr>
        <w:t>. Производить оплату труда за работу за пределами нормальной</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продолжительности рабочего времени, в ночное время, в выходные и нерабочие праздничные дни, в соответствии с законодательством.</w:t>
      </w:r>
    </w:p>
    <w:p w:rsidR="003228A3" w:rsidRPr="003228A3" w:rsidRDefault="003228A3" w:rsidP="003228A3">
      <w:pPr>
        <w:spacing w:after="0"/>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4.2.5. </w:t>
      </w:r>
      <w:r w:rsidRPr="003228A3">
        <w:rPr>
          <w:rFonts w:ascii="Times New Roman" w:eastAsia="Times New Roman" w:hAnsi="Times New Roman" w:cs="Times New Roman"/>
          <w:bCs/>
          <w:sz w:val="24"/>
          <w:szCs w:val="24"/>
        </w:rPr>
        <w:t>Заработная плата выплачивается не реже чем каждые полмесяца и не позднее 15 календарных дней со дня окончания периода, за который она начислена.</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Дата выплаты: 18 и 03 числа каждого месяца.</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Заработная плата за первую половину месяца начисляется и выплачивается пропорционально отработанному работником времени (фактически выполненной работе).</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spacing w:after="0"/>
        <w:ind w:left="260" w:firstLine="568"/>
        <w:jc w:val="both"/>
        <w:rPr>
          <w:rFonts w:ascii="Times New Roman" w:hAnsi="Times New Roman" w:cs="Times New Roman"/>
          <w:sz w:val="20"/>
          <w:szCs w:val="20"/>
        </w:rPr>
      </w:pPr>
      <w:r w:rsidRPr="003228A3">
        <w:rPr>
          <w:rFonts w:ascii="Times New Roman" w:eastAsia="Times New Roman" w:hAnsi="Times New Roman" w:cs="Times New Roman"/>
          <w:sz w:val="24"/>
          <w:szCs w:val="24"/>
        </w:rPr>
        <w:t>При определении размера выплаты заработной платы за первую половину месяца учитывается оклад (должностной оклад), ставка заработной платы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rsidR="003228A3" w:rsidRPr="003228A3" w:rsidRDefault="003228A3" w:rsidP="003228A3">
      <w:pPr>
        <w:spacing w:after="0" w:line="1" w:lineRule="exact"/>
        <w:rPr>
          <w:rFonts w:ascii="Times New Roman" w:hAnsi="Times New Roman" w:cs="Times New Roman"/>
          <w:sz w:val="20"/>
          <w:szCs w:val="20"/>
        </w:rPr>
      </w:pPr>
    </w:p>
    <w:p w:rsidR="003228A3" w:rsidRPr="003228A3" w:rsidRDefault="003228A3" w:rsidP="003228A3">
      <w:pPr>
        <w:spacing w:after="0" w:line="275" w:lineRule="auto"/>
        <w:ind w:left="260" w:firstLine="540"/>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Выплаты компенсационного характера, расчет которых зависит от выполнения месячной нормы рабочего времени и возможен только по окончании месяца (за </w:t>
      </w:r>
      <w:r w:rsidRPr="003228A3">
        <w:rPr>
          <w:rFonts w:ascii="Times New Roman" w:eastAsia="Times New Roman" w:hAnsi="Times New Roman" w:cs="Times New Roman"/>
          <w:sz w:val="24"/>
          <w:szCs w:val="24"/>
        </w:rPr>
        <w:lastRenderedPageBreak/>
        <w:t>сверхурочную работу, за работу в выходные и нерабочие праздничные дни в соответствии со статьями 152 и 153 ТК РФ производятся при окончательном расчете и выплате заработной платы за месяц.</w:t>
      </w:r>
    </w:p>
    <w:p w:rsidR="003228A3" w:rsidRPr="003228A3" w:rsidRDefault="003228A3" w:rsidP="003228A3">
      <w:pPr>
        <w:spacing w:after="0" w:line="287" w:lineRule="auto"/>
        <w:ind w:left="260" w:firstLine="568"/>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Выплаты стимулирующего характера, начисляемые по результатам выполнения показателей эффективности (оценка которых осуществляется по итогам работы за месяц) производятся при окончательном расчете и выплате заработной платы за месяц в случае, если в настоящем коллективном договоре или локальном нормативном акте определен срок выплаты работникам стимулирующей выплаты за месяц в месяце, следующим за отчетным</w:t>
      </w:r>
      <w:r w:rsidRPr="003228A3">
        <w:rPr>
          <w:rFonts w:ascii="Times New Roman" w:eastAsia="Times New Roman" w:hAnsi="Times New Roman" w:cs="Times New Roman"/>
          <w:sz w:val="23"/>
          <w:szCs w:val="23"/>
        </w:rPr>
        <w:t>.</w:t>
      </w:r>
    </w:p>
    <w:p w:rsidR="003228A3" w:rsidRPr="003228A3" w:rsidRDefault="003228A3" w:rsidP="003228A3">
      <w:pPr>
        <w:spacing w:after="0" w:line="5" w:lineRule="exact"/>
        <w:rPr>
          <w:rFonts w:ascii="Times New Roman" w:eastAsia="Times New Roman" w:hAnsi="Times New Roman" w:cs="Times New Roman"/>
          <w:sz w:val="24"/>
          <w:szCs w:val="24"/>
        </w:rPr>
      </w:pPr>
    </w:p>
    <w:p w:rsidR="003228A3" w:rsidRPr="003228A3" w:rsidRDefault="003228A3" w:rsidP="003228A3">
      <w:pPr>
        <w:spacing w:after="0" w:line="280" w:lineRule="auto"/>
        <w:ind w:left="260" w:firstLine="558"/>
        <w:jc w:val="both"/>
        <w:rPr>
          <w:rFonts w:ascii="Times New Roman" w:eastAsia="Times New Roman" w:hAnsi="Times New Roman" w:cs="Times New Roman"/>
          <w:sz w:val="24"/>
          <w:szCs w:val="24"/>
        </w:rPr>
      </w:pPr>
      <w:r w:rsidRPr="003228A3">
        <w:rPr>
          <w:rFonts w:ascii="Times New Roman" w:eastAsia="Times New Roman" w:hAnsi="Times New Roman" w:cs="Times New Roman"/>
          <w:b/>
          <w:bCs/>
          <w:sz w:val="24"/>
          <w:szCs w:val="24"/>
        </w:rPr>
        <w:t xml:space="preserve">4.2.6. </w:t>
      </w:r>
      <w:r w:rsidRPr="003228A3">
        <w:rPr>
          <w:rFonts w:ascii="Times New Roman" w:eastAsia="Times New Roman" w:hAnsi="Times New Roman" w:cs="Times New Roman"/>
          <w:sz w:val="24"/>
          <w:szCs w:val="24"/>
        </w:rPr>
        <w:t>При нарушении работодателем срока выплаты заработной платы, оплаты</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отпуска, выплат при увольнении и (или) других выплат, причитающихся работнику, работодатель в соответствии со ст. 236 ТК РФ, обязан выплатить их с уплатой процентов (денежной компенсации) в размере не ниже 1/150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независимо от вины работодателя.</w:t>
      </w:r>
    </w:p>
    <w:p w:rsidR="003228A3" w:rsidRPr="003228A3" w:rsidRDefault="003228A3" w:rsidP="003228A3">
      <w:pPr>
        <w:spacing w:after="0" w:line="6" w:lineRule="exact"/>
        <w:rPr>
          <w:rFonts w:ascii="Times New Roman" w:hAnsi="Times New Roman" w:cs="Times New Roman"/>
          <w:sz w:val="20"/>
          <w:szCs w:val="20"/>
        </w:rPr>
      </w:pPr>
    </w:p>
    <w:p w:rsidR="003228A3" w:rsidRPr="003228A3" w:rsidRDefault="003228A3" w:rsidP="003228A3">
      <w:pPr>
        <w:spacing w:after="0" w:line="286" w:lineRule="auto"/>
        <w:ind w:left="260" w:firstLine="540"/>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4.2.7. </w:t>
      </w:r>
      <w:r w:rsidRPr="003228A3">
        <w:rPr>
          <w:rFonts w:ascii="Times New Roman" w:eastAsia="Times New Roman" w:hAnsi="Times New Roman" w:cs="Times New Roman"/>
          <w:sz w:val="24"/>
          <w:szCs w:val="24"/>
        </w:rPr>
        <w:t>В случае истечения срока действия квалификационной категории по занимаемой</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должности у педагогических работников, которым до пенсии по возрасту осталось не более одного года, сохранять за ними повышения к окладу, ставке заработной платы, установленные за соответствующую квалификационную категорию, до достижения ими пенсионного возраста.</w:t>
      </w:r>
    </w:p>
    <w:p w:rsidR="003228A3" w:rsidRPr="003228A3" w:rsidRDefault="003228A3" w:rsidP="003228A3">
      <w:pPr>
        <w:spacing w:after="0" w:line="62" w:lineRule="exact"/>
        <w:rPr>
          <w:rFonts w:ascii="Times New Roman" w:hAnsi="Times New Roman" w:cs="Times New Roman"/>
          <w:sz w:val="20"/>
          <w:szCs w:val="20"/>
        </w:rPr>
      </w:pPr>
    </w:p>
    <w:p w:rsidR="003228A3" w:rsidRPr="003228A3" w:rsidRDefault="003228A3" w:rsidP="003228A3">
      <w:pPr>
        <w:spacing w:after="0"/>
        <w:ind w:left="260" w:firstLine="540"/>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4.2.8</w:t>
      </w:r>
      <w:r w:rsidRPr="003228A3">
        <w:rPr>
          <w:rFonts w:ascii="Times New Roman" w:eastAsia="Times New Roman" w:hAnsi="Times New Roman" w:cs="Times New Roman"/>
          <w:sz w:val="24"/>
          <w:szCs w:val="24"/>
        </w:rPr>
        <w:t>. После истечения срока действия квалификационной категории по занимаемой</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должности сохранять педагогическому работнику повышения к окладу, ставке заработной платы, установленные за соответствующую квалификационную категорию, в течение одного года в следующих случаях:</w:t>
      </w:r>
    </w:p>
    <w:p w:rsidR="003228A3" w:rsidRPr="003228A3" w:rsidRDefault="003228A3" w:rsidP="003228A3">
      <w:pPr>
        <w:spacing w:after="0" w:line="4" w:lineRule="exact"/>
        <w:rPr>
          <w:rFonts w:ascii="Times New Roman" w:hAnsi="Times New Roman" w:cs="Times New Roman"/>
          <w:sz w:val="20"/>
          <w:szCs w:val="20"/>
        </w:rPr>
      </w:pPr>
    </w:p>
    <w:p w:rsidR="003228A3" w:rsidRPr="003228A3" w:rsidRDefault="003228A3" w:rsidP="003228A3">
      <w:pPr>
        <w:pStyle w:val="a3"/>
        <w:numPr>
          <w:ilvl w:val="0"/>
          <w:numId w:val="27"/>
        </w:numPr>
        <w:ind w:left="851" w:firstLine="0"/>
        <w:rPr>
          <w:sz w:val="20"/>
          <w:szCs w:val="20"/>
        </w:rPr>
      </w:pPr>
      <w:r w:rsidRPr="003228A3">
        <w:rPr>
          <w:rFonts w:eastAsia="Times New Roman"/>
          <w:sz w:val="24"/>
          <w:szCs w:val="24"/>
        </w:rPr>
        <w:t>в случае длительной нетрудоспособности (более четырёх месяцев);</w:t>
      </w:r>
    </w:p>
    <w:p w:rsidR="003228A3" w:rsidRPr="003228A3" w:rsidRDefault="003228A3" w:rsidP="003228A3">
      <w:pPr>
        <w:pStyle w:val="a3"/>
        <w:numPr>
          <w:ilvl w:val="0"/>
          <w:numId w:val="27"/>
        </w:numPr>
        <w:spacing w:line="276" w:lineRule="auto"/>
        <w:ind w:left="851" w:firstLine="0"/>
        <w:rPr>
          <w:sz w:val="20"/>
          <w:szCs w:val="20"/>
        </w:rPr>
      </w:pPr>
      <w:r w:rsidRPr="003228A3">
        <w:rPr>
          <w:rFonts w:eastAsia="Times New Roman"/>
          <w:sz w:val="24"/>
          <w:szCs w:val="24"/>
        </w:rPr>
        <w:t>нахождения в отпуске по беременности и родам, отпуске по уходу за ребенком при выходе на работу;</w:t>
      </w:r>
    </w:p>
    <w:p w:rsidR="003228A3" w:rsidRPr="003228A3" w:rsidRDefault="003228A3" w:rsidP="003228A3">
      <w:pPr>
        <w:pStyle w:val="a3"/>
        <w:numPr>
          <w:ilvl w:val="0"/>
          <w:numId w:val="27"/>
        </w:numPr>
        <w:spacing w:line="276" w:lineRule="auto"/>
        <w:ind w:left="851" w:firstLine="0"/>
        <w:rPr>
          <w:sz w:val="20"/>
          <w:szCs w:val="20"/>
        </w:rPr>
      </w:pPr>
      <w:r w:rsidRPr="003228A3">
        <w:rPr>
          <w:rFonts w:eastAsia="Times New Roman"/>
          <w:sz w:val="24"/>
          <w:szCs w:val="24"/>
        </w:rPr>
        <w:t>возобновления педагогической деятельности, прерванной в связи с уходом на пенсию по любым основаниям;</w:t>
      </w:r>
    </w:p>
    <w:p w:rsidR="003228A3" w:rsidRPr="003228A3" w:rsidRDefault="003228A3" w:rsidP="003228A3">
      <w:pPr>
        <w:pStyle w:val="a3"/>
        <w:numPr>
          <w:ilvl w:val="0"/>
          <w:numId w:val="27"/>
        </w:numPr>
        <w:spacing w:line="276" w:lineRule="auto"/>
        <w:ind w:left="851" w:firstLine="0"/>
        <w:rPr>
          <w:sz w:val="20"/>
          <w:szCs w:val="20"/>
        </w:rPr>
      </w:pPr>
      <w:r w:rsidRPr="003228A3">
        <w:rPr>
          <w:rFonts w:eastAsia="Times New Roman"/>
          <w:sz w:val="24"/>
          <w:szCs w:val="24"/>
        </w:rPr>
        <w:t>окончания длительного отпуска в соответствии с пунктом 5 статьи 47 Федерального закона от 29 декабря 2012 года № 273-ФЗ «Об образовании в Российской Федерации»;</w:t>
      </w:r>
    </w:p>
    <w:p w:rsidR="003228A3" w:rsidRPr="003228A3" w:rsidRDefault="003228A3" w:rsidP="003228A3">
      <w:pPr>
        <w:pStyle w:val="a3"/>
        <w:numPr>
          <w:ilvl w:val="0"/>
          <w:numId w:val="27"/>
        </w:numPr>
        <w:ind w:left="993" w:hanging="142"/>
        <w:rPr>
          <w:sz w:val="20"/>
          <w:szCs w:val="20"/>
        </w:rPr>
      </w:pPr>
      <w:r w:rsidRPr="003228A3">
        <w:rPr>
          <w:rFonts w:eastAsia="Times New Roman"/>
          <w:sz w:val="24"/>
          <w:szCs w:val="24"/>
        </w:rPr>
        <w:t xml:space="preserve">  если работник был призван в ряды Вооружённых сил России;</w:t>
      </w:r>
    </w:p>
    <w:p w:rsidR="003228A3" w:rsidRPr="003228A3" w:rsidRDefault="003228A3" w:rsidP="003228A3">
      <w:pPr>
        <w:spacing w:after="0" w:line="41" w:lineRule="exact"/>
        <w:rPr>
          <w:rFonts w:ascii="Times New Roman" w:hAnsi="Times New Roman" w:cs="Times New Roman"/>
          <w:sz w:val="20"/>
          <w:szCs w:val="20"/>
        </w:rPr>
      </w:pPr>
    </w:p>
    <w:p w:rsidR="003228A3" w:rsidRPr="003228A3" w:rsidRDefault="003228A3" w:rsidP="003228A3">
      <w:pPr>
        <w:pStyle w:val="a3"/>
        <w:numPr>
          <w:ilvl w:val="0"/>
          <w:numId w:val="27"/>
        </w:numPr>
        <w:tabs>
          <w:tab w:val="left" w:pos="980"/>
        </w:tabs>
        <w:ind w:left="851" w:firstLine="0"/>
        <w:rPr>
          <w:rFonts w:eastAsia="Times New Roman"/>
          <w:sz w:val="24"/>
          <w:szCs w:val="24"/>
        </w:rPr>
      </w:pPr>
      <w:r w:rsidRPr="003228A3">
        <w:rPr>
          <w:rFonts w:eastAsia="Times New Roman"/>
          <w:sz w:val="24"/>
          <w:szCs w:val="24"/>
        </w:rPr>
        <w:t xml:space="preserve">  в случае нарушения прав аттестующего педагогического работника;</w:t>
      </w:r>
    </w:p>
    <w:p w:rsidR="003228A3" w:rsidRPr="003228A3" w:rsidRDefault="003228A3" w:rsidP="003228A3">
      <w:pPr>
        <w:spacing w:after="0" w:line="42" w:lineRule="exact"/>
        <w:rPr>
          <w:rFonts w:ascii="Times New Roman" w:eastAsia="Times New Roman" w:hAnsi="Times New Roman" w:cs="Times New Roman"/>
          <w:sz w:val="24"/>
          <w:szCs w:val="24"/>
        </w:rPr>
      </w:pPr>
    </w:p>
    <w:p w:rsidR="003228A3" w:rsidRPr="003228A3" w:rsidRDefault="003228A3" w:rsidP="003228A3">
      <w:pPr>
        <w:pStyle w:val="a3"/>
        <w:numPr>
          <w:ilvl w:val="0"/>
          <w:numId w:val="27"/>
        </w:numPr>
        <w:tabs>
          <w:tab w:val="left" w:pos="709"/>
        </w:tabs>
        <w:spacing w:line="276" w:lineRule="auto"/>
        <w:ind w:left="851" w:firstLine="0"/>
        <w:rPr>
          <w:rFonts w:eastAsia="Times New Roman"/>
          <w:sz w:val="24"/>
          <w:szCs w:val="24"/>
        </w:rPr>
      </w:pPr>
      <w:r w:rsidRPr="003228A3">
        <w:rPr>
          <w:rFonts w:eastAsia="Times New Roman"/>
          <w:sz w:val="24"/>
          <w:szCs w:val="24"/>
        </w:rPr>
        <w:t>в случае увольнения в связи с сокращением численности или штата работников организации;</w:t>
      </w:r>
    </w:p>
    <w:p w:rsidR="003228A3" w:rsidRPr="003228A3" w:rsidRDefault="003228A3" w:rsidP="003228A3">
      <w:pPr>
        <w:pStyle w:val="a3"/>
        <w:numPr>
          <w:ilvl w:val="0"/>
          <w:numId w:val="27"/>
        </w:numPr>
        <w:tabs>
          <w:tab w:val="left" w:pos="1132"/>
        </w:tabs>
        <w:spacing w:line="276" w:lineRule="auto"/>
        <w:ind w:left="851" w:firstLine="0"/>
        <w:rPr>
          <w:rFonts w:eastAsia="Times New Roman"/>
          <w:sz w:val="24"/>
          <w:szCs w:val="24"/>
        </w:rPr>
      </w:pPr>
      <w:r w:rsidRPr="003228A3">
        <w:rPr>
          <w:rFonts w:eastAsia="Times New Roman"/>
          <w:sz w:val="24"/>
          <w:szCs w:val="24"/>
        </w:rPr>
        <w:t>в случае рассмотрения аттестационной комиссией заявления педагогического работника об аттестации и (или) в период ее прохождения.</w:t>
      </w:r>
    </w:p>
    <w:p w:rsidR="003228A3" w:rsidRPr="003228A3" w:rsidRDefault="003228A3" w:rsidP="003228A3">
      <w:pPr>
        <w:spacing w:after="0"/>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4.2.9. </w:t>
      </w:r>
      <w:r w:rsidRPr="003228A3">
        <w:rPr>
          <w:rFonts w:ascii="Times New Roman" w:eastAsia="Times New Roman" w:hAnsi="Times New Roman" w:cs="Times New Roman"/>
          <w:sz w:val="24"/>
          <w:szCs w:val="24"/>
        </w:rPr>
        <w:t>В случае выполнения педагогическим работником, которому установлена</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квалификационная категория, педагогической работы на разных педагогических должностях, по которым совпадают должностные обязанности, учебные программы, профили работы, ему повышается оклад, ставка заработной платы по каждой педагогичес-кой</w:t>
      </w:r>
      <w:r w:rsidRPr="003228A3">
        <w:rPr>
          <w:rFonts w:ascii="Times New Roman" w:eastAsia="Times New Roman" w:hAnsi="Times New Roman" w:cs="Times New Roman"/>
          <w:sz w:val="24"/>
          <w:szCs w:val="24"/>
        </w:rPr>
        <w:tab/>
        <w:t>должности (п.3.5.4.Соглашения между Министерством общего и профессионального</w:t>
      </w:r>
    </w:p>
    <w:p w:rsidR="003228A3" w:rsidRPr="003228A3" w:rsidRDefault="003228A3" w:rsidP="003228A3">
      <w:pPr>
        <w:spacing w:after="0" w:line="41" w:lineRule="exact"/>
        <w:rPr>
          <w:rFonts w:ascii="Times New Roman" w:hAnsi="Times New Roman" w:cs="Times New Roman"/>
          <w:sz w:val="20"/>
          <w:szCs w:val="20"/>
        </w:rPr>
      </w:pPr>
    </w:p>
    <w:p w:rsidR="003228A3" w:rsidRPr="003228A3" w:rsidRDefault="003228A3" w:rsidP="003228A3">
      <w:pPr>
        <w:tabs>
          <w:tab w:val="left" w:pos="538"/>
        </w:tabs>
        <w:spacing w:after="0"/>
        <w:ind w:left="26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образования Свердловской области, Администрацией Новолялинского городского округа, Управлением образованием Новолялинского городского округа).</w:t>
      </w:r>
    </w:p>
    <w:p w:rsidR="003228A3" w:rsidRPr="003228A3" w:rsidRDefault="003228A3" w:rsidP="003228A3">
      <w:pPr>
        <w:spacing w:after="0"/>
        <w:ind w:left="260" w:firstLine="568"/>
        <w:jc w:val="both"/>
        <w:rPr>
          <w:rFonts w:ascii="Times New Roman" w:eastAsia="Times New Roman" w:hAnsi="Times New Roman" w:cs="Times New Roman"/>
          <w:sz w:val="24"/>
          <w:szCs w:val="24"/>
        </w:rPr>
      </w:pPr>
      <w:r w:rsidRPr="003228A3">
        <w:rPr>
          <w:rFonts w:ascii="Times New Roman" w:eastAsia="Times New Roman" w:hAnsi="Times New Roman" w:cs="Times New Roman"/>
          <w:b/>
          <w:bCs/>
          <w:sz w:val="24"/>
          <w:szCs w:val="24"/>
        </w:rPr>
        <w:lastRenderedPageBreak/>
        <w:t xml:space="preserve">4.2.10. </w:t>
      </w:r>
      <w:r w:rsidRPr="003228A3">
        <w:rPr>
          <w:rFonts w:ascii="Times New Roman" w:eastAsia="Times New Roman" w:hAnsi="Times New Roman" w:cs="Times New Roman"/>
          <w:sz w:val="24"/>
          <w:szCs w:val="24"/>
        </w:rPr>
        <w:t>Устанавливать выпускникам образовательных организаций высшего</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образования, получившим соответствующее профессиональное образование в первый раз</w:t>
      </w:r>
    </w:p>
    <w:p w:rsidR="003228A3" w:rsidRPr="003228A3" w:rsidRDefault="003228A3" w:rsidP="003228A3">
      <w:pPr>
        <w:numPr>
          <w:ilvl w:val="0"/>
          <w:numId w:val="16"/>
        </w:numPr>
        <w:tabs>
          <w:tab w:val="left" w:pos="435"/>
        </w:tabs>
        <w:spacing w:after="0" w:line="287" w:lineRule="auto"/>
        <w:ind w:left="260" w:firstLine="2"/>
        <w:jc w:val="both"/>
        <w:rPr>
          <w:rFonts w:ascii="Times New Roman" w:eastAsia="Times New Roman" w:hAnsi="Times New Roman" w:cs="Times New Roman"/>
          <w:sz w:val="23"/>
          <w:szCs w:val="23"/>
        </w:rPr>
      </w:pPr>
      <w:r w:rsidRPr="003228A3">
        <w:rPr>
          <w:rFonts w:ascii="Times New Roman" w:eastAsia="Times New Roman" w:hAnsi="Times New Roman" w:cs="Times New Roman"/>
          <w:sz w:val="23"/>
          <w:szCs w:val="23"/>
        </w:rPr>
        <w:t>трудоустроившимся по специальности в течение года после окончания профессиональной образовательной организации или организации высшего образования, повышенные на 20 процентов оклады (ставки заработной платы) до установления им квалификационной категории, но не более чем на два года. Устанавливать данное повышение при трудоустройстве</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spacing w:after="0"/>
        <w:ind w:left="260"/>
        <w:jc w:val="both"/>
        <w:rPr>
          <w:rFonts w:ascii="Times New Roman" w:hAnsi="Times New Roman" w:cs="Times New Roman"/>
          <w:sz w:val="20"/>
          <w:szCs w:val="20"/>
        </w:rPr>
      </w:pPr>
      <w:r w:rsidRPr="003228A3">
        <w:rPr>
          <w:rFonts w:ascii="Times New Roman" w:eastAsia="Times New Roman" w:hAnsi="Times New Roman" w:cs="Times New Roman"/>
          <w:sz w:val="24"/>
          <w:szCs w:val="24"/>
        </w:rPr>
        <w:t>впервые не в год окончания профессиональной образовательной организации или организации высшего образования в следующих случаях:</w:t>
      </w:r>
    </w:p>
    <w:p w:rsidR="003228A3" w:rsidRPr="003228A3" w:rsidRDefault="003228A3" w:rsidP="003228A3">
      <w:pPr>
        <w:spacing w:after="0" w:line="1" w:lineRule="exact"/>
        <w:rPr>
          <w:rFonts w:ascii="Times New Roman" w:hAnsi="Times New Roman" w:cs="Times New Roman"/>
          <w:sz w:val="20"/>
          <w:szCs w:val="20"/>
        </w:rPr>
      </w:pPr>
    </w:p>
    <w:p w:rsidR="003228A3" w:rsidRPr="003228A3" w:rsidRDefault="003228A3" w:rsidP="003228A3">
      <w:pPr>
        <w:spacing w:after="0" w:line="275" w:lineRule="auto"/>
        <w:ind w:left="260" w:firstLine="540"/>
        <w:jc w:val="both"/>
        <w:rPr>
          <w:rFonts w:ascii="Times New Roman" w:hAnsi="Times New Roman" w:cs="Times New Roman"/>
          <w:sz w:val="20"/>
          <w:szCs w:val="20"/>
        </w:rPr>
      </w:pPr>
      <w:r w:rsidRPr="003228A3">
        <w:rPr>
          <w:rFonts w:ascii="Times New Roman" w:eastAsia="Times New Roman" w:hAnsi="Times New Roman" w:cs="Times New Roman"/>
          <w:sz w:val="24"/>
          <w:szCs w:val="24"/>
        </w:rPr>
        <w:t>- 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spacing w:after="0"/>
        <w:ind w:left="260" w:firstLine="540"/>
        <w:jc w:val="both"/>
        <w:rPr>
          <w:rFonts w:ascii="Times New Roman" w:hAnsi="Times New Roman" w:cs="Times New Roman"/>
          <w:sz w:val="20"/>
          <w:szCs w:val="20"/>
        </w:rPr>
      </w:pPr>
      <w:r w:rsidRPr="003228A3">
        <w:rPr>
          <w:rFonts w:ascii="Times New Roman" w:eastAsia="Times New Roman" w:hAnsi="Times New Roman" w:cs="Times New Roman"/>
          <w:sz w:val="24"/>
          <w:szCs w:val="24"/>
        </w:rPr>
        <w:t>- 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3228A3" w:rsidRPr="003228A3" w:rsidRDefault="003228A3" w:rsidP="003228A3">
      <w:pPr>
        <w:spacing w:after="0" w:line="1" w:lineRule="exact"/>
        <w:rPr>
          <w:rFonts w:ascii="Times New Roman" w:hAnsi="Times New Roman" w:cs="Times New Roman"/>
          <w:sz w:val="20"/>
          <w:szCs w:val="20"/>
        </w:rPr>
      </w:pPr>
    </w:p>
    <w:p w:rsidR="003228A3" w:rsidRPr="003228A3" w:rsidRDefault="003228A3" w:rsidP="003228A3">
      <w:pPr>
        <w:spacing w:after="0" w:line="283" w:lineRule="auto"/>
        <w:ind w:left="260" w:firstLine="540"/>
        <w:jc w:val="both"/>
        <w:rPr>
          <w:rFonts w:ascii="Times New Roman" w:hAnsi="Times New Roman" w:cs="Times New Roman"/>
          <w:sz w:val="20"/>
          <w:szCs w:val="20"/>
        </w:rPr>
      </w:pPr>
      <w:r w:rsidRPr="003228A3">
        <w:rPr>
          <w:rFonts w:ascii="Times New Roman" w:eastAsia="Times New Roman" w:hAnsi="Times New Roman" w:cs="Times New Roman"/>
          <w:sz w:val="24"/>
          <w:szCs w:val="24"/>
        </w:rPr>
        <w:t>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ушёл в отпуск по беременности и родам или в отпуск по уходу за ребенком, выплата установленного настоящим пунктом повышения продолжается после выхода из соответствующего отпуска до истечения двух лет педагогической работы в данной организации (с учетом срока выплаты повышения до ухода в соответствующий отпуск).</w:t>
      </w:r>
    </w:p>
    <w:p w:rsidR="003228A3" w:rsidRPr="003228A3" w:rsidRDefault="003228A3" w:rsidP="003228A3">
      <w:pPr>
        <w:spacing w:after="0" w:line="275" w:lineRule="auto"/>
        <w:ind w:left="260" w:firstLine="540"/>
        <w:jc w:val="both"/>
        <w:rPr>
          <w:rFonts w:ascii="Times New Roman" w:hAnsi="Times New Roman" w:cs="Times New Roman"/>
          <w:sz w:val="20"/>
          <w:szCs w:val="20"/>
        </w:rPr>
      </w:pPr>
      <w:r w:rsidRPr="003228A3">
        <w:rPr>
          <w:rFonts w:ascii="Times New Roman" w:eastAsia="Times New Roman" w:hAnsi="Times New Roman" w:cs="Times New Roman"/>
          <w:sz w:val="24"/>
          <w:szCs w:val="24"/>
        </w:rPr>
        <w:t>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был призван в Вооружённые силы России для прохождения срочной службы, данное повышение сохраняется на оставшийся до увольнения в связи с призывом на военную службу срок при условии трудоустройства в организацию, из которой он был уволен в связи с призывом на военную службу, в течение 6 месяцев после увольнения в запас.</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spacing w:after="0" w:line="284"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4.2.11. </w:t>
      </w:r>
      <w:r w:rsidRPr="003228A3">
        <w:rPr>
          <w:rFonts w:ascii="Times New Roman" w:eastAsia="Times New Roman" w:hAnsi="Times New Roman" w:cs="Times New Roman"/>
          <w:sz w:val="24"/>
          <w:szCs w:val="24"/>
        </w:rPr>
        <w:t>Устанавливать педагогическим работникам, в отношении которых</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аттестационной комиссией образовательного учреждения принято решение о соответствии занимаемой должности, выплату по повышающему коэффициенту к окладу, ставке заработной платы – 0,1.</w:t>
      </w:r>
    </w:p>
    <w:p w:rsidR="003228A3" w:rsidRPr="003228A3" w:rsidRDefault="003228A3" w:rsidP="003228A3">
      <w:pPr>
        <w:spacing w:after="0" w:line="4" w:lineRule="exact"/>
        <w:rPr>
          <w:rFonts w:ascii="Times New Roman" w:hAnsi="Times New Roman" w:cs="Times New Roman"/>
          <w:sz w:val="20"/>
          <w:szCs w:val="20"/>
        </w:rPr>
      </w:pPr>
    </w:p>
    <w:p w:rsidR="003228A3" w:rsidRPr="003228A3" w:rsidRDefault="003228A3" w:rsidP="003228A3">
      <w:pPr>
        <w:spacing w:after="0" w:line="283"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4.2.12. </w:t>
      </w:r>
      <w:r w:rsidRPr="003228A3">
        <w:rPr>
          <w:rFonts w:ascii="Times New Roman" w:eastAsia="Times New Roman" w:hAnsi="Times New Roman" w:cs="Times New Roman"/>
          <w:sz w:val="24"/>
          <w:szCs w:val="24"/>
        </w:rPr>
        <w:t>Оплачивать сверхурочную работу в соответствии с ТК РФ: за первые два часа</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работы не менее чем в полуторном размере, за последующие часы – не менее чем в двойном размере, в том числе переработку рабочего времени воспитателей, младших воспитателей вследствие неявки сменяющего работника, осуществляемую по инициативе работодателя за пределами рабочего времени, установленного графиками работ.</w:t>
      </w:r>
    </w:p>
    <w:p w:rsidR="003228A3" w:rsidRPr="003228A3" w:rsidRDefault="003228A3" w:rsidP="003228A3">
      <w:pPr>
        <w:spacing w:after="0" w:line="277" w:lineRule="auto"/>
        <w:ind w:left="260" w:firstLine="540"/>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4.2.13. </w:t>
      </w:r>
      <w:r w:rsidRPr="003228A3">
        <w:rPr>
          <w:rFonts w:ascii="Times New Roman" w:eastAsia="Times New Roman" w:hAnsi="Times New Roman" w:cs="Times New Roman"/>
          <w:sz w:val="24"/>
          <w:szCs w:val="24"/>
        </w:rPr>
        <w:t>Порядок и условия почасовой оплаты труда педагогических работников</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организаций, осуществляющих образовательную деятельность, устанавливаются</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numPr>
          <w:ilvl w:val="0"/>
          <w:numId w:val="17"/>
        </w:numPr>
        <w:tabs>
          <w:tab w:val="left" w:pos="423"/>
        </w:tabs>
        <w:spacing w:after="0" w:line="295" w:lineRule="auto"/>
        <w:ind w:left="260" w:firstLine="2"/>
        <w:jc w:val="both"/>
        <w:rPr>
          <w:rFonts w:ascii="Times New Roman" w:hAnsi="Times New Roman" w:cs="Times New Roman"/>
          <w:sz w:val="20"/>
          <w:szCs w:val="20"/>
        </w:rPr>
      </w:pPr>
      <w:r w:rsidRPr="003228A3">
        <w:rPr>
          <w:rFonts w:ascii="Times New Roman" w:eastAsia="Times New Roman" w:hAnsi="Times New Roman" w:cs="Times New Roman"/>
          <w:sz w:val="23"/>
          <w:szCs w:val="23"/>
        </w:rPr>
        <w:t>соответствии с п. 3.2.10. и Приложение № 2 к Соглашению между Министерством общего и профессионального образования Свердловской области и науки Российской Федерации на 2020 – 2023 г.г., Соглашения между администрацией Новолялинского городского округа, Управлением</w:t>
      </w:r>
      <w:r w:rsidRPr="003228A3">
        <w:rPr>
          <w:rFonts w:ascii="Times New Roman" w:eastAsia="Times New Roman" w:hAnsi="Times New Roman" w:cs="Times New Roman"/>
          <w:sz w:val="24"/>
          <w:szCs w:val="24"/>
        </w:rPr>
        <w:t xml:space="preserve"> образованием Новолялинского городского округа.</w:t>
      </w:r>
    </w:p>
    <w:p w:rsidR="003228A3" w:rsidRDefault="003228A3" w:rsidP="003228A3">
      <w:pPr>
        <w:spacing w:after="0" w:line="172" w:lineRule="exact"/>
        <w:rPr>
          <w:rFonts w:ascii="Times New Roman" w:hAnsi="Times New Roman" w:cs="Times New Roman"/>
          <w:sz w:val="20"/>
          <w:szCs w:val="20"/>
        </w:rPr>
      </w:pPr>
    </w:p>
    <w:p w:rsidR="005479FE" w:rsidRPr="003228A3" w:rsidRDefault="005479FE" w:rsidP="003228A3">
      <w:pPr>
        <w:spacing w:after="0" w:line="172" w:lineRule="exact"/>
        <w:rPr>
          <w:rFonts w:ascii="Times New Roman" w:hAnsi="Times New Roman" w:cs="Times New Roman"/>
          <w:sz w:val="20"/>
          <w:szCs w:val="20"/>
        </w:rPr>
      </w:pPr>
    </w:p>
    <w:p w:rsidR="003228A3" w:rsidRPr="003228A3" w:rsidRDefault="003228A3" w:rsidP="003228A3">
      <w:pPr>
        <w:spacing w:after="0"/>
        <w:ind w:right="-259"/>
        <w:jc w:val="center"/>
        <w:rPr>
          <w:rFonts w:ascii="Times New Roman" w:hAnsi="Times New Roman" w:cs="Times New Roman"/>
          <w:sz w:val="20"/>
          <w:szCs w:val="20"/>
        </w:rPr>
      </w:pPr>
      <w:r w:rsidRPr="003228A3">
        <w:rPr>
          <w:rFonts w:ascii="Times New Roman" w:eastAsia="Times New Roman" w:hAnsi="Times New Roman" w:cs="Times New Roman"/>
          <w:b/>
          <w:bCs/>
          <w:sz w:val="24"/>
          <w:szCs w:val="24"/>
        </w:rPr>
        <w:t>Раздел 5. Охрана труда и здоровья</w:t>
      </w:r>
    </w:p>
    <w:p w:rsidR="003228A3" w:rsidRPr="003228A3" w:rsidRDefault="003228A3" w:rsidP="003228A3">
      <w:pPr>
        <w:spacing w:after="0" w:line="124" w:lineRule="exact"/>
        <w:rPr>
          <w:rFonts w:ascii="Times New Roman" w:hAnsi="Times New Roman" w:cs="Times New Roman"/>
          <w:sz w:val="20"/>
          <w:szCs w:val="20"/>
        </w:rPr>
      </w:pPr>
    </w:p>
    <w:p w:rsidR="003228A3" w:rsidRPr="003228A3" w:rsidRDefault="003228A3" w:rsidP="003228A3">
      <w:pPr>
        <w:numPr>
          <w:ilvl w:val="0"/>
          <w:numId w:val="18"/>
        </w:numPr>
        <w:tabs>
          <w:tab w:val="left" w:pos="1120"/>
        </w:tabs>
        <w:spacing w:after="0" w:line="240" w:lineRule="auto"/>
        <w:ind w:left="1120" w:hanging="292"/>
        <w:rPr>
          <w:rFonts w:ascii="Times New Roman" w:eastAsia="Times New Roman" w:hAnsi="Times New Roman" w:cs="Times New Roman"/>
          <w:b/>
          <w:bCs/>
          <w:sz w:val="24"/>
          <w:szCs w:val="24"/>
        </w:rPr>
      </w:pPr>
      <w:r w:rsidRPr="003228A3">
        <w:rPr>
          <w:rFonts w:ascii="Times New Roman" w:eastAsia="Times New Roman" w:hAnsi="Times New Roman" w:cs="Times New Roman"/>
          <w:b/>
          <w:bCs/>
          <w:sz w:val="24"/>
          <w:szCs w:val="24"/>
        </w:rPr>
        <w:t>Работодатель обязуется:</w:t>
      </w:r>
    </w:p>
    <w:p w:rsidR="003228A3" w:rsidRPr="003228A3" w:rsidRDefault="003228A3" w:rsidP="003228A3">
      <w:pPr>
        <w:spacing w:after="0" w:line="79" w:lineRule="exact"/>
        <w:rPr>
          <w:rFonts w:ascii="Times New Roman" w:hAnsi="Times New Roman" w:cs="Times New Roman"/>
          <w:sz w:val="20"/>
          <w:szCs w:val="20"/>
        </w:rPr>
      </w:pPr>
    </w:p>
    <w:p w:rsidR="003228A3" w:rsidRPr="003228A3" w:rsidRDefault="003228A3" w:rsidP="003228A3">
      <w:pPr>
        <w:spacing w:after="0" w:line="284"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5.1. </w:t>
      </w:r>
      <w:r w:rsidRPr="003228A3">
        <w:rPr>
          <w:rFonts w:ascii="Times New Roman" w:eastAsia="Times New Roman" w:hAnsi="Times New Roman" w:cs="Times New Roman"/>
          <w:sz w:val="24"/>
          <w:szCs w:val="24"/>
        </w:rPr>
        <w:t>Обеспечить работникам здоровые безопасные условия труда, внедрять</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 xml:space="preserve">современные средства техники безопасности, предупреждающие производственный </w:t>
      </w:r>
      <w:r w:rsidRPr="003228A3">
        <w:rPr>
          <w:rFonts w:ascii="Times New Roman" w:eastAsia="Times New Roman" w:hAnsi="Times New Roman" w:cs="Times New Roman"/>
          <w:sz w:val="24"/>
          <w:szCs w:val="24"/>
        </w:rPr>
        <w:lastRenderedPageBreak/>
        <w:t>травматизм и обеспечивать санитарно-гигиенические условия, предотвращающие возникновения профессиональных заболеваний работников (ст. 219 ТК РФ).</w:t>
      </w:r>
    </w:p>
    <w:p w:rsidR="003228A3" w:rsidRPr="003228A3" w:rsidRDefault="003228A3" w:rsidP="003228A3">
      <w:pPr>
        <w:spacing w:after="0" w:line="4" w:lineRule="exact"/>
        <w:rPr>
          <w:rFonts w:ascii="Times New Roman" w:hAnsi="Times New Roman" w:cs="Times New Roman"/>
          <w:sz w:val="20"/>
          <w:szCs w:val="20"/>
        </w:rPr>
      </w:pPr>
    </w:p>
    <w:p w:rsidR="003228A3" w:rsidRPr="003228A3" w:rsidRDefault="003228A3" w:rsidP="003228A3">
      <w:pPr>
        <w:tabs>
          <w:tab w:val="left" w:pos="1660"/>
        </w:tabs>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5.2.</w:t>
      </w:r>
      <w:r w:rsidRPr="003228A3">
        <w:rPr>
          <w:rFonts w:ascii="Times New Roman" w:hAnsi="Times New Roman" w:cs="Times New Roman"/>
          <w:sz w:val="20"/>
          <w:szCs w:val="20"/>
        </w:rPr>
        <w:tab/>
      </w:r>
      <w:r w:rsidRPr="003228A3">
        <w:rPr>
          <w:rFonts w:ascii="Times New Roman" w:eastAsia="Times New Roman" w:hAnsi="Times New Roman" w:cs="Times New Roman"/>
          <w:sz w:val="24"/>
          <w:szCs w:val="24"/>
        </w:rPr>
        <w:t>Для реализации этих задач согласовать проведение мероприятий по охране</w:t>
      </w:r>
    </w:p>
    <w:p w:rsidR="003228A3" w:rsidRPr="003228A3" w:rsidRDefault="003228A3" w:rsidP="003228A3">
      <w:pPr>
        <w:spacing w:after="0" w:line="45" w:lineRule="exact"/>
        <w:rPr>
          <w:rFonts w:ascii="Times New Roman" w:hAnsi="Times New Roman" w:cs="Times New Roman"/>
          <w:sz w:val="20"/>
          <w:szCs w:val="20"/>
        </w:rPr>
      </w:pPr>
    </w:p>
    <w:p w:rsidR="003228A3" w:rsidRPr="003228A3" w:rsidRDefault="003228A3" w:rsidP="003228A3">
      <w:pPr>
        <w:numPr>
          <w:ilvl w:val="0"/>
          <w:numId w:val="19"/>
        </w:numPr>
        <w:tabs>
          <w:tab w:val="left" w:pos="572"/>
        </w:tabs>
        <w:spacing w:after="0" w:line="286" w:lineRule="auto"/>
        <w:ind w:left="260" w:firstLine="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улучшению безопасности труда. Перечень этих мероприятий, сроки, стоимость их осуществления и ответственные должностные лица указаны в ежегодном Соглашении по охране труда.</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tabs>
          <w:tab w:val="left" w:pos="1660"/>
        </w:tabs>
        <w:spacing w:after="0"/>
        <w:ind w:left="820"/>
        <w:rPr>
          <w:rFonts w:ascii="Times New Roman" w:eastAsia="Times New Roman" w:hAnsi="Times New Roman" w:cs="Times New Roman"/>
          <w:b/>
          <w:bCs/>
          <w:sz w:val="24"/>
          <w:szCs w:val="24"/>
        </w:rPr>
      </w:pPr>
      <w:r w:rsidRPr="003228A3">
        <w:rPr>
          <w:rFonts w:ascii="Times New Roman" w:eastAsia="Times New Roman" w:hAnsi="Times New Roman" w:cs="Times New Roman"/>
          <w:b/>
          <w:bCs/>
          <w:sz w:val="24"/>
          <w:szCs w:val="24"/>
        </w:rPr>
        <w:t>5.3.</w:t>
      </w:r>
      <w:r w:rsidRPr="003228A3">
        <w:rPr>
          <w:rFonts w:ascii="Times New Roman" w:hAnsi="Times New Roman" w:cs="Times New Roman"/>
          <w:sz w:val="20"/>
          <w:szCs w:val="20"/>
        </w:rPr>
        <w:tab/>
      </w:r>
      <w:r w:rsidRPr="003228A3">
        <w:rPr>
          <w:rFonts w:ascii="Times New Roman" w:eastAsia="Times New Roman" w:hAnsi="Times New Roman" w:cs="Times New Roman"/>
          <w:sz w:val="24"/>
          <w:szCs w:val="24"/>
        </w:rPr>
        <w:t>Направлять на финансирование мероприятий по улучшению условий труда</w:t>
      </w:r>
      <w:r w:rsidRPr="003228A3">
        <w:rPr>
          <w:rFonts w:ascii="Times New Roman" w:eastAsia="Times New Roman" w:hAnsi="Times New Roman" w:cs="Times New Roman"/>
          <w:b/>
          <w:bCs/>
          <w:sz w:val="24"/>
          <w:szCs w:val="24"/>
        </w:rPr>
        <w:t xml:space="preserve"> </w:t>
      </w:r>
    </w:p>
    <w:p w:rsidR="003228A3" w:rsidRPr="003228A3" w:rsidRDefault="003228A3" w:rsidP="003228A3">
      <w:pPr>
        <w:tabs>
          <w:tab w:val="left" w:pos="1660"/>
        </w:tabs>
        <w:spacing w:after="0"/>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 xml:space="preserve">    средства в размере не менее 0,2% суммы затрат на эксплуатационные расходы на содержа-</w:t>
      </w:r>
    </w:p>
    <w:p w:rsidR="003228A3" w:rsidRPr="003228A3" w:rsidRDefault="003228A3" w:rsidP="003228A3">
      <w:pPr>
        <w:spacing w:after="0" w:line="292" w:lineRule="auto"/>
        <w:ind w:left="260"/>
        <w:jc w:val="both"/>
        <w:rPr>
          <w:rFonts w:ascii="Times New Roman" w:hAnsi="Times New Roman" w:cs="Times New Roman"/>
          <w:sz w:val="20"/>
          <w:szCs w:val="20"/>
        </w:rPr>
      </w:pPr>
      <w:r w:rsidRPr="003228A3">
        <w:rPr>
          <w:rFonts w:ascii="Times New Roman" w:eastAsia="Times New Roman" w:hAnsi="Times New Roman" w:cs="Times New Roman"/>
          <w:sz w:val="24"/>
          <w:szCs w:val="24"/>
        </w:rPr>
        <w:t>ние учреждения.</w:t>
      </w:r>
    </w:p>
    <w:p w:rsidR="003228A3" w:rsidRPr="003228A3" w:rsidRDefault="003228A3" w:rsidP="003228A3">
      <w:pPr>
        <w:spacing w:after="0" w:line="315"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3"/>
          <w:szCs w:val="23"/>
        </w:rPr>
        <w:t xml:space="preserve">5.4. </w:t>
      </w:r>
      <w:r w:rsidRPr="003228A3">
        <w:rPr>
          <w:rFonts w:ascii="Times New Roman" w:eastAsia="Times New Roman" w:hAnsi="Times New Roman" w:cs="Times New Roman"/>
          <w:bCs/>
          <w:sz w:val="23"/>
          <w:szCs w:val="23"/>
        </w:rPr>
        <w:t>В соответствии с постановлением от 13.01.2003 г. №1/29 «Об утверждении порядка обучения по охране труда и проверки знаний требований охраны труда работников организаций»</w:t>
      </w:r>
      <w:r w:rsidRPr="003228A3">
        <w:rPr>
          <w:rFonts w:ascii="Times New Roman" w:eastAsia="Times New Roman" w:hAnsi="Times New Roman" w:cs="Times New Roman"/>
          <w:b/>
          <w:bCs/>
          <w:sz w:val="23"/>
          <w:szCs w:val="23"/>
        </w:rPr>
        <w:t xml:space="preserve"> </w:t>
      </w:r>
      <w:r w:rsidRPr="003228A3">
        <w:rPr>
          <w:rFonts w:ascii="Times New Roman" w:eastAsia="Times New Roman" w:hAnsi="Times New Roman" w:cs="Times New Roman"/>
          <w:bCs/>
          <w:sz w:val="23"/>
          <w:szCs w:val="23"/>
        </w:rPr>
        <w:t>о</w:t>
      </w:r>
      <w:r w:rsidRPr="003228A3">
        <w:rPr>
          <w:rFonts w:ascii="Times New Roman" w:eastAsia="Times New Roman" w:hAnsi="Times New Roman" w:cs="Times New Roman"/>
          <w:sz w:val="23"/>
          <w:szCs w:val="23"/>
        </w:rPr>
        <w:t>рганизовать работу по охране труда и безопасности труда, исходя из результатов</w:t>
      </w:r>
      <w:r w:rsidRPr="003228A3">
        <w:rPr>
          <w:rFonts w:ascii="Times New Roman" w:eastAsia="Times New Roman" w:hAnsi="Times New Roman" w:cs="Times New Roman"/>
          <w:b/>
          <w:bCs/>
          <w:sz w:val="23"/>
          <w:szCs w:val="23"/>
        </w:rPr>
        <w:t xml:space="preserve"> </w:t>
      </w:r>
      <w:r w:rsidRPr="003228A3">
        <w:rPr>
          <w:rFonts w:ascii="Times New Roman" w:eastAsia="Times New Roman" w:hAnsi="Times New Roman" w:cs="Times New Roman"/>
          <w:sz w:val="23"/>
          <w:szCs w:val="23"/>
        </w:rPr>
        <w:t>специальной оценки условий труда, проводимой в порядке и сроки, согласованные с представителем трудового коллектива. В состав комиссии по спец. оценке в обязательном</w:t>
      </w:r>
    </w:p>
    <w:p w:rsidR="003228A3" w:rsidRPr="003228A3" w:rsidRDefault="003228A3" w:rsidP="003228A3">
      <w:pPr>
        <w:spacing w:after="0" w:line="292" w:lineRule="auto"/>
        <w:ind w:left="260"/>
        <w:jc w:val="both"/>
        <w:rPr>
          <w:rFonts w:ascii="Times New Roman" w:hAnsi="Times New Roman" w:cs="Times New Roman"/>
          <w:sz w:val="20"/>
          <w:szCs w:val="20"/>
        </w:rPr>
      </w:pPr>
      <w:r w:rsidRPr="003228A3">
        <w:rPr>
          <w:rFonts w:ascii="Times New Roman" w:eastAsia="Times New Roman" w:hAnsi="Times New Roman" w:cs="Times New Roman"/>
          <w:sz w:val="24"/>
          <w:szCs w:val="24"/>
        </w:rPr>
        <w:t>порядке включать представителей трудового коллектива, комиссии по охране труда и уполномоченного по охране труда.</w:t>
      </w:r>
    </w:p>
    <w:p w:rsidR="003228A3" w:rsidRPr="003228A3" w:rsidRDefault="003228A3" w:rsidP="003228A3">
      <w:pPr>
        <w:spacing w:after="0" w:line="281"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5.5. </w:t>
      </w:r>
      <w:r w:rsidRPr="003228A3">
        <w:rPr>
          <w:rFonts w:ascii="Times New Roman" w:eastAsia="Times New Roman" w:hAnsi="Times New Roman" w:cs="Times New Roman"/>
          <w:sz w:val="24"/>
          <w:szCs w:val="24"/>
        </w:rPr>
        <w:t>Инструктаж по охране труда проводить под роспись 2 раза в год, организовать</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обучение безопасным методам и приёмам выполнения работ и оказания первой помощи, пострадавшим со всеми поступающими на работу, а также переведенными на другую работу, а также проверку знаний по охране труда (ст. 212 ТК РФ). Создать комиссию не менее 3 человек по проверке знаний работников по охране труда из числа лиц, прошедших обучение по 40-часовой программе.</w:t>
      </w:r>
    </w:p>
    <w:p w:rsidR="003228A3" w:rsidRPr="003228A3" w:rsidRDefault="003228A3" w:rsidP="003228A3">
      <w:pPr>
        <w:spacing w:after="0" w:line="6" w:lineRule="exact"/>
        <w:rPr>
          <w:rFonts w:ascii="Times New Roman" w:hAnsi="Times New Roman" w:cs="Times New Roman"/>
          <w:sz w:val="20"/>
          <w:szCs w:val="20"/>
        </w:rPr>
      </w:pPr>
    </w:p>
    <w:p w:rsidR="003228A3" w:rsidRPr="003228A3" w:rsidRDefault="003228A3" w:rsidP="003228A3">
      <w:pPr>
        <w:spacing w:after="0" w:line="293"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5.6. </w:t>
      </w:r>
      <w:r w:rsidRPr="003228A3">
        <w:rPr>
          <w:rFonts w:ascii="Times New Roman" w:eastAsia="Times New Roman" w:hAnsi="Times New Roman" w:cs="Times New Roman"/>
          <w:sz w:val="24"/>
          <w:szCs w:val="24"/>
        </w:rPr>
        <w:t>Обеспечивать работников правилами и инструкциями, другими</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нормативными и справочными материалами по охране труда за счёт учреждения.</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tabs>
          <w:tab w:val="left" w:pos="1520"/>
          <w:tab w:val="left" w:pos="3080"/>
          <w:tab w:val="left" w:pos="4600"/>
          <w:tab w:val="left" w:pos="6160"/>
          <w:tab w:val="left" w:pos="6860"/>
          <w:tab w:val="left" w:pos="8380"/>
        </w:tabs>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5.7.</w:t>
      </w:r>
      <w:r w:rsidRPr="003228A3">
        <w:rPr>
          <w:rFonts w:ascii="Times New Roman" w:hAnsi="Times New Roman" w:cs="Times New Roman"/>
          <w:sz w:val="20"/>
          <w:szCs w:val="20"/>
        </w:rPr>
        <w:tab/>
      </w:r>
      <w:r w:rsidRPr="003228A3">
        <w:rPr>
          <w:rFonts w:ascii="Times New Roman" w:eastAsia="Times New Roman" w:hAnsi="Times New Roman" w:cs="Times New Roman"/>
          <w:sz w:val="24"/>
          <w:szCs w:val="24"/>
        </w:rPr>
        <w:t>Обеспечить</w:t>
      </w:r>
      <w:r w:rsidRPr="003228A3">
        <w:rPr>
          <w:rFonts w:ascii="Times New Roman" w:eastAsia="Times New Roman" w:hAnsi="Times New Roman" w:cs="Times New Roman"/>
          <w:sz w:val="24"/>
          <w:szCs w:val="24"/>
        </w:rPr>
        <w:tab/>
        <w:t>проведение</w:t>
      </w:r>
      <w:r w:rsidRPr="003228A3">
        <w:rPr>
          <w:rFonts w:ascii="Times New Roman" w:eastAsia="Times New Roman" w:hAnsi="Times New Roman" w:cs="Times New Roman"/>
          <w:sz w:val="24"/>
          <w:szCs w:val="24"/>
        </w:rPr>
        <w:tab/>
        <w:t>бесплатных</w:t>
      </w:r>
      <w:r w:rsidRPr="003228A3">
        <w:rPr>
          <w:rFonts w:ascii="Times New Roman" w:eastAsia="Times New Roman" w:hAnsi="Times New Roman" w:cs="Times New Roman"/>
          <w:sz w:val="24"/>
          <w:szCs w:val="24"/>
        </w:rPr>
        <w:tab/>
        <w:t>для</w:t>
      </w:r>
      <w:r w:rsidRPr="003228A3">
        <w:rPr>
          <w:rFonts w:ascii="Times New Roman" w:eastAsia="Times New Roman" w:hAnsi="Times New Roman" w:cs="Times New Roman"/>
          <w:sz w:val="24"/>
          <w:szCs w:val="24"/>
        </w:rPr>
        <w:tab/>
        <w:t>работников</w:t>
      </w:r>
      <w:r w:rsidRPr="003228A3">
        <w:rPr>
          <w:rFonts w:ascii="Times New Roman" w:eastAsia="Times New Roman" w:hAnsi="Times New Roman" w:cs="Times New Roman"/>
          <w:sz w:val="24"/>
          <w:szCs w:val="24"/>
        </w:rPr>
        <w:tab/>
        <w:t>вакцинаций</w:t>
      </w:r>
    </w:p>
    <w:p w:rsidR="003228A3" w:rsidRPr="003228A3" w:rsidRDefault="003228A3" w:rsidP="003228A3">
      <w:pPr>
        <w:spacing w:after="0" w:line="46" w:lineRule="exact"/>
        <w:rPr>
          <w:rFonts w:ascii="Times New Roman" w:hAnsi="Times New Roman" w:cs="Times New Roman"/>
          <w:sz w:val="20"/>
          <w:szCs w:val="20"/>
        </w:rPr>
      </w:pPr>
    </w:p>
    <w:p w:rsidR="003228A3" w:rsidRPr="003228A3" w:rsidRDefault="003228A3" w:rsidP="003228A3">
      <w:pPr>
        <w:numPr>
          <w:ilvl w:val="0"/>
          <w:numId w:val="20"/>
        </w:numPr>
        <w:tabs>
          <w:tab w:val="left" w:pos="535"/>
        </w:tabs>
        <w:spacing w:after="0" w:line="280" w:lineRule="auto"/>
        <w:ind w:left="260" w:firstLine="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в установленные сроки предварительных и периодических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(обследований), утвержденным приказом Министерства здравоохранения и социального развития Российской Федерации от 12.04.2011 г. № 302н, с сохранением за ними места работы и среднего заработка.</w:t>
      </w:r>
    </w:p>
    <w:p w:rsidR="003228A3" w:rsidRPr="003228A3" w:rsidRDefault="003228A3" w:rsidP="003228A3">
      <w:pPr>
        <w:spacing w:after="0" w:line="4" w:lineRule="exact"/>
        <w:rPr>
          <w:rFonts w:ascii="Times New Roman" w:hAnsi="Times New Roman" w:cs="Times New Roman"/>
          <w:sz w:val="20"/>
          <w:szCs w:val="20"/>
        </w:rPr>
      </w:pPr>
    </w:p>
    <w:p w:rsidR="003228A3" w:rsidRPr="003228A3" w:rsidRDefault="003228A3" w:rsidP="003228A3">
      <w:pPr>
        <w:spacing w:after="0" w:line="284"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5.8. </w:t>
      </w:r>
      <w:r w:rsidRPr="003228A3">
        <w:rPr>
          <w:rFonts w:ascii="Times New Roman" w:eastAsia="Times New Roman" w:hAnsi="Times New Roman" w:cs="Times New Roman"/>
          <w:sz w:val="24"/>
          <w:szCs w:val="24"/>
        </w:rPr>
        <w:t>Производить специальную оценку условий труда (бывшая аттестация рабочих</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мест) в соответствии с Федеральным законом «О специальной оценке условий труда» от 28.12.2013 г. № 426-ФЗ. Оценку условий труда проводить не реже одного раза в пять лет с момента проведения последних измерений.</w:t>
      </w:r>
    </w:p>
    <w:p w:rsidR="003228A3" w:rsidRPr="003228A3" w:rsidRDefault="003228A3" w:rsidP="003228A3">
      <w:pPr>
        <w:spacing w:after="0" w:line="4"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5.9. </w:t>
      </w:r>
      <w:r w:rsidRPr="003228A3">
        <w:rPr>
          <w:rFonts w:ascii="Times New Roman" w:eastAsia="Times New Roman" w:hAnsi="Times New Roman" w:cs="Times New Roman"/>
          <w:sz w:val="24"/>
          <w:szCs w:val="24"/>
        </w:rPr>
        <w:t>Предоставить работникам, занятым на тяжелых работах, работах с вредными</w:t>
      </w:r>
    </w:p>
    <w:p w:rsidR="003228A3" w:rsidRPr="003228A3" w:rsidRDefault="003228A3" w:rsidP="003228A3">
      <w:pPr>
        <w:spacing w:after="0" w:line="46" w:lineRule="exact"/>
        <w:rPr>
          <w:rFonts w:ascii="Times New Roman" w:hAnsi="Times New Roman" w:cs="Times New Roman"/>
          <w:sz w:val="20"/>
          <w:szCs w:val="20"/>
        </w:rPr>
      </w:pPr>
    </w:p>
    <w:p w:rsidR="003228A3" w:rsidRPr="003228A3" w:rsidRDefault="003228A3" w:rsidP="003228A3">
      <w:pPr>
        <w:numPr>
          <w:ilvl w:val="0"/>
          <w:numId w:val="21"/>
        </w:numPr>
        <w:tabs>
          <w:tab w:val="left" w:pos="450"/>
        </w:tabs>
        <w:spacing w:after="0" w:line="293" w:lineRule="auto"/>
        <w:ind w:left="260" w:firstLine="2"/>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(или) опасными и иными особыми условиями труда, по результатам специальной оценке условий труда следующие компенсации:</w:t>
      </w:r>
    </w:p>
    <w:p w:rsidR="003228A3" w:rsidRPr="003228A3" w:rsidRDefault="003228A3" w:rsidP="003228A3">
      <w:pPr>
        <w:spacing w:after="0" w:line="1" w:lineRule="exact"/>
        <w:rPr>
          <w:rFonts w:ascii="Times New Roman" w:eastAsia="Times New Roman" w:hAnsi="Times New Roman" w:cs="Times New Roman"/>
          <w:sz w:val="24"/>
          <w:szCs w:val="24"/>
        </w:rPr>
      </w:pPr>
    </w:p>
    <w:p w:rsidR="003228A3" w:rsidRPr="003228A3" w:rsidRDefault="003228A3" w:rsidP="003228A3">
      <w:pPr>
        <w:numPr>
          <w:ilvl w:val="1"/>
          <w:numId w:val="21"/>
        </w:numPr>
        <w:tabs>
          <w:tab w:val="left" w:pos="1030"/>
        </w:tabs>
        <w:spacing w:after="0" w:line="286" w:lineRule="auto"/>
        <w:ind w:left="260" w:firstLine="569"/>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доплату к окладу в соответствии со статьями 146, 147 Трудового кодекса РФ по перечню профессий и должностей. Размер доплат устанавливается по результатам специальной оценке условий труда по согласованию с представителем трудового коллектива.</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spacing w:after="0" w:line="275" w:lineRule="auto"/>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lastRenderedPageBreak/>
        <w:t xml:space="preserve">5.10. </w:t>
      </w:r>
      <w:r w:rsidRPr="003228A3">
        <w:rPr>
          <w:rFonts w:ascii="Times New Roman" w:eastAsia="Times New Roman" w:hAnsi="Times New Roman" w:cs="Times New Roman"/>
          <w:sz w:val="24"/>
          <w:szCs w:val="24"/>
        </w:rPr>
        <w:t>По результатам специальной оценке условий труда разработать мероприятия,</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направленные на создание безопасных условий труда, снижающих производственные риски.</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spacing w:after="0"/>
        <w:ind w:left="260" w:firstLine="56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5.11. </w:t>
      </w:r>
      <w:r w:rsidRPr="003228A3">
        <w:rPr>
          <w:rFonts w:ascii="Times New Roman" w:eastAsia="Times New Roman" w:hAnsi="Times New Roman" w:cs="Times New Roman"/>
          <w:sz w:val="24"/>
          <w:szCs w:val="24"/>
        </w:rPr>
        <w:t>Обеспечить приобретение и выдачу работникам сертифицированных средств</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индивидуальной защиты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по перечню профессий и должностей в соответствии</w:t>
      </w:r>
    </w:p>
    <w:p w:rsidR="003228A3" w:rsidRPr="003228A3" w:rsidRDefault="003228A3" w:rsidP="003228A3">
      <w:pPr>
        <w:spacing w:after="0" w:line="4" w:lineRule="exact"/>
        <w:rPr>
          <w:rFonts w:ascii="Times New Roman" w:hAnsi="Times New Roman" w:cs="Times New Roman"/>
          <w:sz w:val="20"/>
          <w:szCs w:val="20"/>
        </w:rPr>
      </w:pPr>
    </w:p>
    <w:p w:rsidR="003228A3" w:rsidRPr="003228A3" w:rsidRDefault="003228A3" w:rsidP="003228A3">
      <w:pPr>
        <w:numPr>
          <w:ilvl w:val="0"/>
          <w:numId w:val="22"/>
        </w:numPr>
        <w:tabs>
          <w:tab w:val="left" w:pos="484"/>
        </w:tabs>
        <w:spacing w:after="0" w:line="275" w:lineRule="auto"/>
        <w:ind w:left="260" w:firstLine="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Приказами Минздравсоцразвития № 290н от 01.06.2009 г., № 777н от 01.09.2010 г. Обеспечить хранение, ремонт, стирку, сушку, а при необходимости замену ранее выданных средств индивидуальной защиты за счет средств работодателя.</w:t>
      </w:r>
    </w:p>
    <w:p w:rsidR="003228A3" w:rsidRPr="003228A3" w:rsidRDefault="003228A3" w:rsidP="003228A3">
      <w:pPr>
        <w:spacing w:after="0" w:line="2" w:lineRule="exact"/>
        <w:rPr>
          <w:rFonts w:ascii="Times New Roman" w:eastAsia="Times New Roman" w:hAnsi="Times New Roman" w:cs="Times New Roman"/>
          <w:sz w:val="24"/>
          <w:szCs w:val="24"/>
        </w:rPr>
      </w:pPr>
    </w:p>
    <w:p w:rsidR="003228A3" w:rsidRPr="003228A3" w:rsidRDefault="003228A3" w:rsidP="003228A3">
      <w:pPr>
        <w:spacing w:after="0"/>
        <w:ind w:left="260" w:firstLine="568"/>
        <w:jc w:val="both"/>
        <w:rPr>
          <w:rFonts w:ascii="Times New Roman" w:eastAsia="Times New Roman" w:hAnsi="Times New Roman" w:cs="Times New Roman"/>
          <w:sz w:val="24"/>
          <w:szCs w:val="24"/>
        </w:rPr>
      </w:pPr>
      <w:r w:rsidRPr="003228A3">
        <w:rPr>
          <w:rFonts w:ascii="Times New Roman" w:eastAsia="Times New Roman" w:hAnsi="Times New Roman" w:cs="Times New Roman"/>
          <w:b/>
          <w:bCs/>
          <w:sz w:val="24"/>
          <w:szCs w:val="24"/>
        </w:rPr>
        <w:t xml:space="preserve">5.12. </w:t>
      </w:r>
      <w:r w:rsidRPr="003228A3">
        <w:rPr>
          <w:rFonts w:ascii="Times New Roman" w:eastAsia="Times New Roman" w:hAnsi="Times New Roman" w:cs="Times New Roman"/>
          <w:sz w:val="24"/>
          <w:szCs w:val="24"/>
        </w:rPr>
        <w:t>Производить дополнительные выплаты по возмещению вреда, причиненного</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трудовым увечьем или профессиональным заболеванием, в размерах до 10000 (десяти тысяч) рублей.</w:t>
      </w:r>
    </w:p>
    <w:p w:rsidR="003228A3" w:rsidRPr="003228A3" w:rsidRDefault="003228A3" w:rsidP="003228A3">
      <w:pPr>
        <w:spacing w:after="0" w:line="295" w:lineRule="auto"/>
        <w:ind w:left="260" w:firstLine="568"/>
        <w:jc w:val="both"/>
        <w:rPr>
          <w:rFonts w:ascii="Times New Roman" w:eastAsia="Times New Roman" w:hAnsi="Times New Roman" w:cs="Times New Roman"/>
          <w:sz w:val="24"/>
          <w:szCs w:val="24"/>
        </w:rPr>
      </w:pPr>
      <w:r w:rsidRPr="003228A3">
        <w:rPr>
          <w:rFonts w:ascii="Times New Roman" w:eastAsia="Times New Roman" w:hAnsi="Times New Roman" w:cs="Times New Roman"/>
          <w:b/>
          <w:bCs/>
          <w:sz w:val="24"/>
          <w:szCs w:val="24"/>
        </w:rPr>
        <w:t>5.13</w:t>
      </w:r>
      <w:r w:rsidRPr="003228A3">
        <w:rPr>
          <w:rFonts w:ascii="Times New Roman" w:eastAsia="Times New Roman" w:hAnsi="Times New Roman" w:cs="Times New Roman"/>
          <w:sz w:val="24"/>
          <w:szCs w:val="24"/>
        </w:rPr>
        <w:t>. Осуществлять обязательное социальное страхование работников от несчастных</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случаев на производстве и профессиональных заболеваний в соответствии с Федеральным Законом от 24.07.98 г. № 125-ФЗ.</w:t>
      </w:r>
    </w:p>
    <w:p w:rsidR="003228A3" w:rsidRPr="003228A3" w:rsidRDefault="003228A3" w:rsidP="003228A3">
      <w:pPr>
        <w:tabs>
          <w:tab w:val="left" w:pos="1540"/>
          <w:tab w:val="left" w:pos="3260"/>
          <w:tab w:val="left" w:pos="4560"/>
          <w:tab w:val="left" w:pos="6300"/>
          <w:tab w:val="left" w:pos="6680"/>
          <w:tab w:val="left" w:pos="7360"/>
          <w:tab w:val="left" w:pos="8800"/>
        </w:tabs>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5.14.</w:t>
      </w:r>
      <w:r w:rsidRPr="003228A3">
        <w:rPr>
          <w:rFonts w:ascii="Times New Roman" w:hAnsi="Times New Roman" w:cs="Times New Roman"/>
          <w:sz w:val="20"/>
          <w:szCs w:val="20"/>
        </w:rPr>
        <w:tab/>
      </w:r>
      <w:r w:rsidRPr="003228A3">
        <w:rPr>
          <w:rFonts w:ascii="Times New Roman" w:eastAsia="Times New Roman" w:hAnsi="Times New Roman" w:cs="Times New Roman"/>
          <w:sz w:val="24"/>
          <w:szCs w:val="24"/>
        </w:rPr>
        <w:t>Своевременно</w:t>
      </w:r>
      <w:r w:rsidRPr="003228A3">
        <w:rPr>
          <w:rFonts w:ascii="Times New Roman" w:eastAsia="Times New Roman" w:hAnsi="Times New Roman" w:cs="Times New Roman"/>
          <w:sz w:val="24"/>
          <w:szCs w:val="24"/>
        </w:rPr>
        <w:tab/>
        <w:t>проводить</w:t>
      </w:r>
      <w:r w:rsidRPr="003228A3">
        <w:rPr>
          <w:rFonts w:ascii="Times New Roman" w:eastAsia="Times New Roman" w:hAnsi="Times New Roman" w:cs="Times New Roman"/>
          <w:sz w:val="24"/>
          <w:szCs w:val="24"/>
        </w:rPr>
        <w:tab/>
        <w:t>расследование</w:t>
      </w:r>
      <w:r w:rsidRPr="003228A3">
        <w:rPr>
          <w:rFonts w:ascii="Times New Roman" w:eastAsia="Times New Roman" w:hAnsi="Times New Roman" w:cs="Times New Roman"/>
          <w:sz w:val="24"/>
          <w:szCs w:val="24"/>
        </w:rPr>
        <w:tab/>
        <w:t>и</w:t>
      </w:r>
      <w:r w:rsidRPr="003228A3">
        <w:rPr>
          <w:rFonts w:ascii="Times New Roman" w:eastAsia="Times New Roman" w:hAnsi="Times New Roman" w:cs="Times New Roman"/>
          <w:sz w:val="24"/>
          <w:szCs w:val="24"/>
        </w:rPr>
        <w:tab/>
        <w:t>учет</w:t>
      </w:r>
      <w:r w:rsidRPr="003228A3">
        <w:rPr>
          <w:rFonts w:ascii="Times New Roman" w:eastAsia="Times New Roman" w:hAnsi="Times New Roman" w:cs="Times New Roman"/>
          <w:sz w:val="24"/>
          <w:szCs w:val="24"/>
        </w:rPr>
        <w:tab/>
        <w:t>несчастных</w:t>
      </w:r>
      <w:r w:rsidRPr="003228A3">
        <w:rPr>
          <w:rFonts w:ascii="Times New Roman" w:eastAsia="Times New Roman" w:hAnsi="Times New Roman" w:cs="Times New Roman"/>
          <w:sz w:val="24"/>
          <w:szCs w:val="24"/>
        </w:rPr>
        <w:tab/>
        <w:t>случаев</w:t>
      </w:r>
    </w:p>
    <w:p w:rsidR="003228A3" w:rsidRPr="003228A3" w:rsidRDefault="003228A3" w:rsidP="003228A3">
      <w:pPr>
        <w:spacing w:after="0" w:line="45" w:lineRule="exact"/>
        <w:rPr>
          <w:rFonts w:ascii="Times New Roman" w:hAnsi="Times New Roman" w:cs="Times New Roman"/>
          <w:sz w:val="20"/>
          <w:szCs w:val="20"/>
        </w:rPr>
      </w:pPr>
    </w:p>
    <w:p w:rsidR="003228A3" w:rsidRPr="003228A3" w:rsidRDefault="003228A3" w:rsidP="003228A3">
      <w:pPr>
        <w:numPr>
          <w:ilvl w:val="0"/>
          <w:numId w:val="23"/>
        </w:numPr>
        <w:tabs>
          <w:tab w:val="left" w:pos="525"/>
        </w:tabs>
        <w:spacing w:after="0" w:line="288" w:lineRule="auto"/>
        <w:ind w:left="260" w:firstLine="2"/>
        <w:jc w:val="both"/>
        <w:rPr>
          <w:rFonts w:ascii="Times New Roman" w:eastAsia="Times New Roman" w:hAnsi="Times New Roman" w:cs="Times New Roman"/>
          <w:sz w:val="23"/>
          <w:szCs w:val="23"/>
        </w:rPr>
      </w:pPr>
      <w:r w:rsidRPr="003228A3">
        <w:rPr>
          <w:rFonts w:ascii="Times New Roman" w:eastAsia="Times New Roman" w:hAnsi="Times New Roman" w:cs="Times New Roman"/>
          <w:sz w:val="23"/>
          <w:szCs w:val="23"/>
        </w:rPr>
        <w:t>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 и расследование и учет профессиональных заболеваний</w:t>
      </w:r>
    </w:p>
    <w:p w:rsidR="003228A3" w:rsidRPr="003228A3" w:rsidRDefault="003228A3" w:rsidP="003228A3">
      <w:pPr>
        <w:numPr>
          <w:ilvl w:val="0"/>
          <w:numId w:val="23"/>
        </w:numPr>
        <w:tabs>
          <w:tab w:val="left" w:pos="439"/>
        </w:tabs>
        <w:spacing w:after="0"/>
        <w:ind w:left="260" w:firstLine="2"/>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соответствии с «Положением о расследовании и учете профессиональных заболеваний», утвержденным Постановлением Правительства РФ от 15.12.2000 № 967.</w:t>
      </w:r>
    </w:p>
    <w:p w:rsidR="003228A3" w:rsidRPr="003228A3" w:rsidRDefault="003228A3" w:rsidP="003228A3">
      <w:pPr>
        <w:spacing w:after="0" w:line="275" w:lineRule="auto"/>
        <w:ind w:left="260" w:firstLine="568"/>
        <w:jc w:val="both"/>
        <w:rPr>
          <w:rFonts w:ascii="Times New Roman" w:eastAsia="Times New Roman" w:hAnsi="Times New Roman" w:cs="Times New Roman"/>
          <w:sz w:val="24"/>
          <w:szCs w:val="24"/>
        </w:rPr>
      </w:pPr>
      <w:r w:rsidRPr="003228A3">
        <w:rPr>
          <w:rFonts w:ascii="Times New Roman" w:eastAsia="Times New Roman" w:hAnsi="Times New Roman" w:cs="Times New Roman"/>
          <w:b/>
          <w:bCs/>
          <w:sz w:val="24"/>
          <w:szCs w:val="24"/>
        </w:rPr>
        <w:t xml:space="preserve">5.15. </w:t>
      </w:r>
      <w:r w:rsidRPr="003228A3">
        <w:rPr>
          <w:rFonts w:ascii="Times New Roman" w:eastAsia="Times New Roman" w:hAnsi="Times New Roman" w:cs="Times New Roman"/>
          <w:sz w:val="24"/>
          <w:szCs w:val="24"/>
        </w:rPr>
        <w:t>На время приостановления работ органами государственного надзора и контроля</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над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сохранять место работы, должность и средний заработок (ст. 220 ТК РФ).</w:t>
      </w:r>
    </w:p>
    <w:p w:rsidR="003228A3" w:rsidRPr="003228A3" w:rsidRDefault="003228A3" w:rsidP="003228A3">
      <w:pPr>
        <w:spacing w:after="0" w:line="5" w:lineRule="exact"/>
        <w:rPr>
          <w:rFonts w:ascii="Times New Roman" w:eastAsia="Times New Roman" w:hAnsi="Times New Roman" w:cs="Times New Roman"/>
          <w:sz w:val="24"/>
          <w:szCs w:val="24"/>
        </w:rPr>
      </w:pPr>
    </w:p>
    <w:p w:rsidR="003228A3" w:rsidRPr="003228A3" w:rsidRDefault="003228A3" w:rsidP="003228A3">
      <w:pPr>
        <w:spacing w:after="0"/>
        <w:ind w:left="260" w:firstLine="568"/>
        <w:jc w:val="both"/>
        <w:rPr>
          <w:rFonts w:ascii="Times New Roman" w:eastAsia="Times New Roman" w:hAnsi="Times New Roman" w:cs="Times New Roman"/>
          <w:sz w:val="24"/>
          <w:szCs w:val="24"/>
        </w:rPr>
      </w:pPr>
      <w:r w:rsidRPr="003228A3">
        <w:rPr>
          <w:rFonts w:ascii="Times New Roman" w:eastAsia="Times New Roman" w:hAnsi="Times New Roman" w:cs="Times New Roman"/>
          <w:b/>
          <w:bCs/>
          <w:sz w:val="24"/>
          <w:szCs w:val="24"/>
        </w:rPr>
        <w:t xml:space="preserve">5.16. </w:t>
      </w:r>
      <w:r w:rsidRPr="003228A3">
        <w:rPr>
          <w:rFonts w:ascii="Times New Roman" w:eastAsia="Times New Roman" w:hAnsi="Times New Roman" w:cs="Times New Roman"/>
          <w:sz w:val="24"/>
          <w:szCs w:val="24"/>
        </w:rPr>
        <w:t>В случае отказа работника от работы при возникновении опасности его жизни</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w:t>
      </w:r>
    </w:p>
    <w:p w:rsidR="003228A3" w:rsidRPr="003228A3" w:rsidRDefault="003228A3" w:rsidP="003228A3">
      <w:pPr>
        <w:spacing w:after="0"/>
        <w:ind w:left="260" w:firstLine="568"/>
        <w:rPr>
          <w:rFonts w:ascii="Times New Roman" w:eastAsia="Times New Roman" w:hAnsi="Times New Roman" w:cs="Times New Roman"/>
          <w:sz w:val="24"/>
          <w:szCs w:val="24"/>
        </w:rPr>
      </w:pPr>
      <w:r w:rsidRPr="003228A3">
        <w:rPr>
          <w:rFonts w:ascii="Times New Roman" w:eastAsia="Times New Roman" w:hAnsi="Times New Roman" w:cs="Times New Roman"/>
          <w:b/>
          <w:bCs/>
          <w:sz w:val="24"/>
          <w:szCs w:val="24"/>
        </w:rPr>
        <w:t xml:space="preserve">5.17. </w:t>
      </w:r>
      <w:r w:rsidRPr="003228A3">
        <w:rPr>
          <w:rFonts w:ascii="Times New Roman" w:eastAsia="Times New Roman" w:hAnsi="Times New Roman" w:cs="Times New Roman"/>
          <w:sz w:val="24"/>
          <w:szCs w:val="24"/>
        </w:rPr>
        <w:t>Разработать и утвердить инструкции по охране труда на каждое рабочее место</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(ст. 212 ТК РФ).</w:t>
      </w:r>
    </w:p>
    <w:p w:rsidR="003228A3" w:rsidRPr="003228A3" w:rsidRDefault="003228A3" w:rsidP="003228A3">
      <w:pPr>
        <w:spacing w:after="0"/>
        <w:ind w:left="260" w:firstLine="568"/>
        <w:rPr>
          <w:rFonts w:ascii="Times New Roman" w:eastAsia="Times New Roman" w:hAnsi="Times New Roman" w:cs="Times New Roman"/>
          <w:sz w:val="24"/>
          <w:szCs w:val="24"/>
        </w:rPr>
      </w:pPr>
      <w:r w:rsidRPr="003228A3">
        <w:rPr>
          <w:rFonts w:ascii="Times New Roman" w:eastAsia="Times New Roman" w:hAnsi="Times New Roman" w:cs="Times New Roman"/>
          <w:b/>
          <w:bCs/>
          <w:sz w:val="24"/>
          <w:szCs w:val="24"/>
        </w:rPr>
        <w:t xml:space="preserve">5.18. </w:t>
      </w:r>
      <w:r w:rsidRPr="003228A3">
        <w:rPr>
          <w:rFonts w:ascii="Times New Roman" w:eastAsia="Times New Roman" w:hAnsi="Times New Roman" w:cs="Times New Roman"/>
          <w:sz w:val="24"/>
          <w:szCs w:val="24"/>
        </w:rPr>
        <w:t>Обеспечивать соблюдение работниками требований, правил и инструкций</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по охране труда.</w:t>
      </w:r>
    </w:p>
    <w:p w:rsidR="003228A3" w:rsidRPr="003228A3" w:rsidRDefault="003228A3" w:rsidP="003228A3">
      <w:pPr>
        <w:spacing w:after="0" w:line="295" w:lineRule="auto"/>
        <w:ind w:left="260" w:firstLine="568"/>
        <w:jc w:val="both"/>
        <w:rPr>
          <w:rFonts w:ascii="Times New Roman" w:eastAsia="Times New Roman" w:hAnsi="Times New Roman" w:cs="Times New Roman"/>
          <w:sz w:val="24"/>
          <w:szCs w:val="24"/>
        </w:rPr>
      </w:pPr>
      <w:r w:rsidRPr="003228A3">
        <w:rPr>
          <w:rFonts w:ascii="Times New Roman" w:eastAsia="Times New Roman" w:hAnsi="Times New Roman" w:cs="Times New Roman"/>
          <w:b/>
          <w:bCs/>
          <w:sz w:val="24"/>
          <w:szCs w:val="24"/>
        </w:rPr>
        <w:t xml:space="preserve">5.19. </w:t>
      </w:r>
      <w:r w:rsidRPr="003228A3">
        <w:rPr>
          <w:rFonts w:ascii="Times New Roman" w:eastAsia="Times New Roman" w:hAnsi="Times New Roman" w:cs="Times New Roman"/>
          <w:sz w:val="24"/>
          <w:szCs w:val="24"/>
        </w:rPr>
        <w:t>Осуществлять контроль над состоянием условий</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и охраны труда, выполнением соглашения по охране труда, а также проведением административно-общественного контроля.</w:t>
      </w:r>
    </w:p>
    <w:p w:rsidR="003228A3" w:rsidRPr="003228A3" w:rsidRDefault="003228A3" w:rsidP="003228A3">
      <w:pPr>
        <w:spacing w:after="0" w:line="52" w:lineRule="exact"/>
        <w:rPr>
          <w:rFonts w:ascii="Times New Roman" w:hAnsi="Times New Roman" w:cs="Times New Roman"/>
          <w:sz w:val="20"/>
          <w:szCs w:val="20"/>
        </w:rPr>
      </w:pPr>
    </w:p>
    <w:p w:rsidR="003228A3" w:rsidRPr="003228A3" w:rsidRDefault="003228A3" w:rsidP="003228A3">
      <w:pPr>
        <w:spacing w:after="0" w:line="24"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5.2. Работники обязуются:</w:t>
      </w:r>
    </w:p>
    <w:p w:rsidR="003228A3" w:rsidRPr="003228A3" w:rsidRDefault="003228A3" w:rsidP="003228A3">
      <w:pPr>
        <w:spacing w:after="0" w:line="40"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5.2.1. </w:t>
      </w:r>
      <w:r w:rsidRPr="003228A3">
        <w:rPr>
          <w:rFonts w:ascii="Times New Roman" w:eastAsia="Times New Roman" w:hAnsi="Times New Roman" w:cs="Times New Roman"/>
          <w:sz w:val="24"/>
          <w:szCs w:val="24"/>
        </w:rPr>
        <w:t>Соблюдать нормы, правила и инструкции по охране труда.</w:t>
      </w:r>
    </w:p>
    <w:p w:rsidR="003228A3" w:rsidRPr="003228A3" w:rsidRDefault="003228A3" w:rsidP="003228A3">
      <w:pPr>
        <w:spacing w:after="0" w:line="82"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5.2.2. </w:t>
      </w:r>
      <w:r w:rsidRPr="003228A3">
        <w:rPr>
          <w:rFonts w:ascii="Times New Roman" w:eastAsia="Times New Roman" w:hAnsi="Times New Roman" w:cs="Times New Roman"/>
          <w:sz w:val="24"/>
          <w:szCs w:val="24"/>
        </w:rPr>
        <w:t>Проходить обучение и проверку знаний по охране труда.</w:t>
      </w:r>
    </w:p>
    <w:p w:rsidR="003228A3" w:rsidRPr="003228A3" w:rsidRDefault="003228A3" w:rsidP="003228A3">
      <w:pPr>
        <w:spacing w:after="0" w:line="293"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5.2.3. </w:t>
      </w:r>
      <w:r w:rsidRPr="003228A3">
        <w:rPr>
          <w:rFonts w:ascii="Times New Roman" w:eastAsia="Times New Roman" w:hAnsi="Times New Roman" w:cs="Times New Roman"/>
          <w:sz w:val="24"/>
          <w:szCs w:val="24"/>
        </w:rPr>
        <w:t>Извещать Работодателя о любой ситуации, угрожающей жизни и здоровью</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работников и воспитанников.</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spacing w:after="0" w:line="293"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5.2.4. </w:t>
      </w:r>
      <w:r w:rsidRPr="003228A3">
        <w:rPr>
          <w:rFonts w:ascii="Times New Roman" w:eastAsia="Times New Roman" w:hAnsi="Times New Roman" w:cs="Times New Roman"/>
          <w:sz w:val="24"/>
          <w:szCs w:val="24"/>
        </w:rPr>
        <w:t>Проходить обязательные предварительные (при поступлении на работу)</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и периодические медицинские осмотры и обследования.</w:t>
      </w:r>
    </w:p>
    <w:p w:rsidR="003228A3" w:rsidRPr="003228A3" w:rsidRDefault="003228A3" w:rsidP="003228A3">
      <w:pPr>
        <w:spacing w:after="0" w:line="2" w:lineRule="exact"/>
        <w:rPr>
          <w:rFonts w:ascii="Times New Roman" w:hAnsi="Times New Roman" w:cs="Times New Roman"/>
          <w:sz w:val="20"/>
          <w:szCs w:val="20"/>
        </w:rPr>
      </w:pPr>
    </w:p>
    <w:p w:rsidR="003228A3" w:rsidRDefault="003228A3" w:rsidP="003228A3">
      <w:pPr>
        <w:spacing w:after="0" w:line="315" w:lineRule="auto"/>
        <w:ind w:left="260" w:firstLine="558"/>
        <w:jc w:val="both"/>
        <w:rPr>
          <w:rFonts w:ascii="Times New Roman" w:eastAsia="Times New Roman" w:hAnsi="Times New Roman" w:cs="Times New Roman"/>
          <w:sz w:val="23"/>
          <w:szCs w:val="23"/>
        </w:rPr>
      </w:pPr>
      <w:r w:rsidRPr="003228A3">
        <w:rPr>
          <w:rFonts w:ascii="Times New Roman" w:eastAsia="Times New Roman" w:hAnsi="Times New Roman" w:cs="Times New Roman"/>
          <w:b/>
          <w:bCs/>
          <w:sz w:val="23"/>
          <w:szCs w:val="23"/>
        </w:rPr>
        <w:lastRenderedPageBreak/>
        <w:t xml:space="preserve">5.2.5. </w:t>
      </w:r>
      <w:r w:rsidRPr="003228A3">
        <w:rPr>
          <w:rFonts w:ascii="Times New Roman" w:eastAsia="Times New Roman" w:hAnsi="Times New Roman" w:cs="Times New Roman"/>
          <w:sz w:val="23"/>
          <w:szCs w:val="23"/>
        </w:rPr>
        <w:t>Работники имеют право отказаться от выполнения работ в случае возникновения</w:t>
      </w:r>
      <w:r w:rsidRPr="003228A3">
        <w:rPr>
          <w:rFonts w:ascii="Times New Roman" w:eastAsia="Times New Roman" w:hAnsi="Times New Roman" w:cs="Times New Roman"/>
          <w:b/>
          <w:bCs/>
          <w:sz w:val="23"/>
          <w:szCs w:val="23"/>
        </w:rPr>
        <w:t xml:space="preserve"> </w:t>
      </w:r>
      <w:r w:rsidRPr="003228A3">
        <w:rPr>
          <w:rFonts w:ascii="Times New Roman" w:eastAsia="Times New Roman" w:hAnsi="Times New Roman" w:cs="Times New Roman"/>
          <w:sz w:val="23"/>
          <w:szCs w:val="23"/>
        </w:rPr>
        <w:t>непосредственной угрозы для их жизни и здоровья, либо от выполнения работ с вредными и опасными условиями труда, не предусмотренных трудовым договором.</w:t>
      </w:r>
    </w:p>
    <w:p w:rsidR="005479FE" w:rsidRPr="003228A3" w:rsidRDefault="005479FE" w:rsidP="003228A3">
      <w:pPr>
        <w:spacing w:after="0" w:line="315" w:lineRule="auto"/>
        <w:ind w:left="260" w:firstLine="558"/>
        <w:jc w:val="both"/>
        <w:rPr>
          <w:rFonts w:ascii="Times New Roman" w:hAnsi="Times New Roman" w:cs="Times New Roman"/>
          <w:sz w:val="20"/>
          <w:szCs w:val="20"/>
        </w:rPr>
      </w:pPr>
    </w:p>
    <w:p w:rsidR="003228A3" w:rsidRPr="003228A3" w:rsidRDefault="003228A3" w:rsidP="003228A3">
      <w:pPr>
        <w:spacing w:after="0" w:line="153" w:lineRule="exact"/>
        <w:rPr>
          <w:rFonts w:ascii="Times New Roman" w:hAnsi="Times New Roman" w:cs="Times New Roman"/>
          <w:sz w:val="20"/>
          <w:szCs w:val="20"/>
        </w:rPr>
      </w:pPr>
    </w:p>
    <w:p w:rsidR="003228A3" w:rsidRPr="003228A3" w:rsidRDefault="003228A3" w:rsidP="003228A3">
      <w:pPr>
        <w:spacing w:after="0" w:line="327" w:lineRule="auto"/>
        <w:ind w:left="820" w:right="3000" w:firstLine="2314"/>
        <w:rPr>
          <w:rFonts w:ascii="Times New Roman" w:hAnsi="Times New Roman" w:cs="Times New Roman"/>
          <w:sz w:val="20"/>
          <w:szCs w:val="20"/>
        </w:rPr>
      </w:pPr>
      <w:r w:rsidRPr="003228A3">
        <w:rPr>
          <w:rFonts w:ascii="Times New Roman" w:eastAsia="Times New Roman" w:hAnsi="Times New Roman" w:cs="Times New Roman"/>
          <w:b/>
          <w:bCs/>
          <w:sz w:val="24"/>
          <w:szCs w:val="24"/>
        </w:rPr>
        <w:t>Раздел 6. Социальные гарантии 6.1. Стороны договорились:</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spacing w:after="0" w:line="277"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6.1.1. </w:t>
      </w:r>
      <w:r w:rsidRPr="003228A3">
        <w:rPr>
          <w:rFonts w:ascii="Times New Roman" w:eastAsia="Times New Roman" w:hAnsi="Times New Roman" w:cs="Times New Roman"/>
          <w:bCs/>
          <w:sz w:val="24"/>
          <w:szCs w:val="24"/>
        </w:rPr>
        <w:t>В</w:t>
      </w:r>
      <w:r w:rsidRPr="003228A3">
        <w:rPr>
          <w:rFonts w:ascii="Times New Roman" w:eastAsia="Times New Roman" w:hAnsi="Times New Roman" w:cs="Times New Roman"/>
          <w:sz w:val="24"/>
          <w:szCs w:val="24"/>
        </w:rPr>
        <w:t xml:space="preserve"> случае участия работников в областных, городских, районных спортивных</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соревнованиях (спартакиадах), конкурсах по охране труда они освобождаются от работы на время участия в соревнованиях с сохранением среднего заработка.</w:t>
      </w:r>
    </w:p>
    <w:p w:rsidR="003228A3" w:rsidRPr="003228A3" w:rsidRDefault="003228A3" w:rsidP="003228A3">
      <w:pPr>
        <w:spacing w:after="0" w:line="277"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6.1.2. </w:t>
      </w:r>
      <w:r w:rsidRPr="003228A3">
        <w:rPr>
          <w:rFonts w:ascii="Times New Roman" w:eastAsia="Times New Roman" w:hAnsi="Times New Roman" w:cs="Times New Roman"/>
          <w:sz w:val="24"/>
          <w:szCs w:val="24"/>
        </w:rPr>
        <w:t>При увольнении работников, на которых в связи с работой воздействовали</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вредные производственные факторы, дающие право в дальнейшем на какие-либо льготы,</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numPr>
          <w:ilvl w:val="0"/>
          <w:numId w:val="24"/>
        </w:numPr>
        <w:tabs>
          <w:tab w:val="left" w:pos="456"/>
        </w:tabs>
        <w:spacing w:after="0" w:line="286" w:lineRule="auto"/>
        <w:ind w:left="260" w:firstLine="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том числе на досрочное назначение пенсии в связи с особыми условиями труда, таким работникам выдаётся заверенная копия карта специальной оценки условий труда за всё время работы в соответствующих условиях.</w:t>
      </w:r>
    </w:p>
    <w:p w:rsidR="003228A3" w:rsidRPr="003228A3" w:rsidRDefault="003228A3" w:rsidP="003228A3">
      <w:pPr>
        <w:spacing w:after="0" w:line="3"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6.2. Работодатель обязуется:</w:t>
      </w:r>
    </w:p>
    <w:p w:rsidR="003228A3" w:rsidRPr="003228A3" w:rsidRDefault="003228A3" w:rsidP="003228A3">
      <w:pPr>
        <w:spacing w:after="0" w:line="78" w:lineRule="exact"/>
        <w:rPr>
          <w:rFonts w:ascii="Times New Roman" w:hAnsi="Times New Roman" w:cs="Times New Roman"/>
          <w:sz w:val="20"/>
          <w:szCs w:val="20"/>
        </w:rPr>
      </w:pPr>
    </w:p>
    <w:p w:rsidR="003228A3" w:rsidRPr="003228A3" w:rsidRDefault="003228A3" w:rsidP="003228A3">
      <w:pPr>
        <w:spacing w:after="0" w:line="290"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6.2.1. </w:t>
      </w:r>
      <w:r w:rsidRPr="003228A3">
        <w:rPr>
          <w:rFonts w:ascii="Times New Roman" w:eastAsia="Times New Roman" w:hAnsi="Times New Roman" w:cs="Times New Roman"/>
          <w:sz w:val="24"/>
          <w:szCs w:val="24"/>
        </w:rPr>
        <w:t>Предоставлять работникам при выделении им путёвки в санатории</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профилактории, дни для лечения по данной путёвке (без нарушения образовательного процесса).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w:t>
      </w:r>
    </w:p>
    <w:p w:rsidR="003228A3" w:rsidRPr="003228A3" w:rsidRDefault="003228A3" w:rsidP="003228A3">
      <w:pPr>
        <w:spacing w:after="0" w:line="58" w:lineRule="exact"/>
        <w:rPr>
          <w:rFonts w:ascii="Times New Roman" w:hAnsi="Times New Roman" w:cs="Times New Roman"/>
          <w:sz w:val="20"/>
          <w:szCs w:val="20"/>
        </w:rPr>
      </w:pPr>
    </w:p>
    <w:p w:rsidR="003228A3" w:rsidRPr="003228A3" w:rsidRDefault="003228A3" w:rsidP="003228A3">
      <w:pPr>
        <w:spacing w:after="0" w:line="145" w:lineRule="exact"/>
        <w:rPr>
          <w:rFonts w:ascii="Times New Roman" w:hAnsi="Times New Roman" w:cs="Times New Roman"/>
          <w:sz w:val="20"/>
          <w:szCs w:val="20"/>
        </w:rPr>
      </w:pPr>
    </w:p>
    <w:p w:rsidR="003228A3" w:rsidRPr="003228A3" w:rsidRDefault="003228A3" w:rsidP="003228A3">
      <w:pPr>
        <w:spacing w:after="0" w:line="54" w:lineRule="exact"/>
        <w:rPr>
          <w:rFonts w:ascii="Times New Roman" w:hAnsi="Times New Roman" w:cs="Times New Roman"/>
          <w:sz w:val="20"/>
          <w:szCs w:val="20"/>
        </w:rPr>
      </w:pPr>
    </w:p>
    <w:p w:rsidR="003228A3" w:rsidRPr="003228A3" w:rsidRDefault="003228A3" w:rsidP="003228A3">
      <w:pPr>
        <w:spacing w:after="0" w:line="148" w:lineRule="exact"/>
        <w:rPr>
          <w:rFonts w:ascii="Times New Roman" w:hAnsi="Times New Roman" w:cs="Times New Roman"/>
          <w:sz w:val="20"/>
          <w:szCs w:val="20"/>
        </w:rPr>
      </w:pPr>
    </w:p>
    <w:p w:rsidR="003228A3" w:rsidRPr="003228A3" w:rsidRDefault="003228A3" w:rsidP="003228A3">
      <w:pPr>
        <w:spacing w:after="0"/>
        <w:ind w:left="2440"/>
        <w:rPr>
          <w:rFonts w:ascii="Times New Roman" w:hAnsi="Times New Roman" w:cs="Times New Roman"/>
          <w:sz w:val="20"/>
          <w:szCs w:val="20"/>
        </w:rPr>
      </w:pPr>
      <w:r w:rsidRPr="003228A3">
        <w:rPr>
          <w:rFonts w:ascii="Times New Roman" w:eastAsia="Times New Roman" w:hAnsi="Times New Roman" w:cs="Times New Roman"/>
          <w:b/>
          <w:bCs/>
          <w:sz w:val="24"/>
          <w:szCs w:val="24"/>
        </w:rPr>
        <w:t>Раздел 7. Разрешение трудовых споров.</w:t>
      </w:r>
    </w:p>
    <w:p w:rsidR="003228A3" w:rsidRPr="003228A3" w:rsidRDefault="003228A3" w:rsidP="003228A3">
      <w:pPr>
        <w:spacing w:after="0" w:line="120" w:lineRule="exact"/>
        <w:rPr>
          <w:rFonts w:ascii="Times New Roman" w:hAnsi="Times New Roman" w:cs="Times New Roman"/>
          <w:sz w:val="20"/>
          <w:szCs w:val="20"/>
        </w:rPr>
      </w:pPr>
    </w:p>
    <w:p w:rsidR="003228A3" w:rsidRPr="003228A3" w:rsidRDefault="003228A3" w:rsidP="003228A3">
      <w:pPr>
        <w:spacing w:after="0"/>
        <w:ind w:left="860"/>
        <w:rPr>
          <w:rFonts w:ascii="Times New Roman" w:hAnsi="Times New Roman" w:cs="Times New Roman"/>
          <w:sz w:val="20"/>
          <w:szCs w:val="20"/>
        </w:rPr>
      </w:pPr>
      <w:r w:rsidRPr="003228A3">
        <w:rPr>
          <w:rFonts w:ascii="Times New Roman" w:eastAsia="Times New Roman" w:hAnsi="Times New Roman" w:cs="Times New Roman"/>
          <w:b/>
          <w:bCs/>
          <w:sz w:val="23"/>
          <w:szCs w:val="23"/>
        </w:rPr>
        <w:t xml:space="preserve">7.1. </w:t>
      </w:r>
      <w:r w:rsidRPr="003228A3">
        <w:rPr>
          <w:rFonts w:ascii="Times New Roman" w:eastAsia="Times New Roman" w:hAnsi="Times New Roman" w:cs="Times New Roman"/>
          <w:sz w:val="23"/>
          <w:szCs w:val="23"/>
        </w:rPr>
        <w:t>Коллективные трудовые споры разрешаются в порядке,</w:t>
      </w:r>
      <w:r w:rsidRPr="003228A3">
        <w:rPr>
          <w:rFonts w:ascii="Times New Roman" w:eastAsia="Times New Roman" w:hAnsi="Times New Roman" w:cs="Times New Roman"/>
          <w:b/>
          <w:bCs/>
          <w:sz w:val="23"/>
          <w:szCs w:val="23"/>
        </w:rPr>
        <w:t xml:space="preserve"> </w:t>
      </w:r>
      <w:r w:rsidRPr="003228A3">
        <w:rPr>
          <w:rFonts w:ascii="Times New Roman" w:eastAsia="Times New Roman" w:hAnsi="Times New Roman" w:cs="Times New Roman"/>
          <w:sz w:val="23"/>
          <w:szCs w:val="23"/>
        </w:rPr>
        <w:t>предусмотренном в главе</w:t>
      </w:r>
    </w:p>
    <w:p w:rsidR="003228A3" w:rsidRPr="003228A3" w:rsidRDefault="003228A3" w:rsidP="003228A3">
      <w:pPr>
        <w:spacing w:after="0" w:line="57" w:lineRule="exact"/>
        <w:rPr>
          <w:rFonts w:ascii="Times New Roman" w:hAnsi="Times New Roman" w:cs="Times New Roman"/>
          <w:sz w:val="20"/>
          <w:szCs w:val="20"/>
        </w:rPr>
      </w:pPr>
    </w:p>
    <w:p w:rsidR="003228A3" w:rsidRPr="003228A3" w:rsidRDefault="003228A3" w:rsidP="003228A3">
      <w:pPr>
        <w:spacing w:after="0"/>
        <w:ind w:left="260"/>
        <w:rPr>
          <w:rFonts w:ascii="Times New Roman" w:hAnsi="Times New Roman" w:cs="Times New Roman"/>
          <w:sz w:val="20"/>
          <w:szCs w:val="20"/>
        </w:rPr>
      </w:pPr>
      <w:r w:rsidRPr="003228A3">
        <w:rPr>
          <w:rFonts w:ascii="Times New Roman" w:eastAsia="Times New Roman" w:hAnsi="Times New Roman" w:cs="Times New Roman"/>
          <w:sz w:val="24"/>
          <w:szCs w:val="24"/>
        </w:rPr>
        <w:t>61 ТК РФ «Рассмотрение и разрешение коллективных трудовых споров».</w:t>
      </w:r>
    </w:p>
    <w:p w:rsidR="003228A3" w:rsidRPr="003228A3" w:rsidRDefault="003228A3" w:rsidP="003228A3">
      <w:pPr>
        <w:spacing w:after="0" w:line="79" w:lineRule="exact"/>
        <w:rPr>
          <w:rFonts w:ascii="Times New Roman" w:hAnsi="Times New Roman" w:cs="Times New Roman"/>
          <w:sz w:val="20"/>
          <w:szCs w:val="20"/>
        </w:rPr>
      </w:pPr>
    </w:p>
    <w:p w:rsidR="003228A3" w:rsidRPr="003228A3" w:rsidRDefault="003228A3" w:rsidP="003228A3">
      <w:pPr>
        <w:spacing w:after="0" w:line="287" w:lineRule="auto"/>
        <w:ind w:left="260" w:firstLine="605"/>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7.2</w:t>
      </w:r>
      <w:r w:rsidRPr="003228A3">
        <w:rPr>
          <w:rFonts w:ascii="Times New Roman" w:eastAsia="Times New Roman" w:hAnsi="Times New Roman" w:cs="Times New Roman"/>
          <w:sz w:val="24"/>
          <w:szCs w:val="24"/>
        </w:rPr>
        <w:t>.</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Индивидуальные трудовые споры рассматриваются комиссией по трудовым</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спорам учреждения и разрешаются в порядке, предусмотренном в главе 60 ТК РФ «Рассмотрение индивидуальных трудовых споров».</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spacing w:after="0" w:line="277" w:lineRule="auto"/>
        <w:ind w:left="260" w:firstLine="605"/>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7.3. </w:t>
      </w:r>
      <w:r w:rsidRPr="003228A3">
        <w:rPr>
          <w:rFonts w:ascii="Times New Roman" w:eastAsia="Times New Roman" w:hAnsi="Times New Roman" w:cs="Times New Roman"/>
          <w:sz w:val="24"/>
          <w:szCs w:val="24"/>
        </w:rPr>
        <w:t>Работодатель по предложению представителя трудового коллектива обязуется</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создать комиссию по трудовым спорам из равного числа представителей работников</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numPr>
          <w:ilvl w:val="0"/>
          <w:numId w:val="25"/>
        </w:numPr>
        <w:tabs>
          <w:tab w:val="left" w:pos="481"/>
        </w:tabs>
        <w:spacing w:after="0" w:line="316" w:lineRule="auto"/>
        <w:ind w:left="260" w:firstLine="2"/>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3228A3" w:rsidRPr="003228A3" w:rsidRDefault="003228A3" w:rsidP="003228A3">
      <w:pPr>
        <w:spacing w:after="0" w:line="143" w:lineRule="exact"/>
        <w:rPr>
          <w:rFonts w:ascii="Times New Roman" w:hAnsi="Times New Roman" w:cs="Times New Roman"/>
          <w:sz w:val="20"/>
          <w:szCs w:val="20"/>
        </w:rPr>
      </w:pPr>
    </w:p>
    <w:p w:rsidR="005479FE" w:rsidRDefault="005479FE" w:rsidP="003228A3">
      <w:pPr>
        <w:spacing w:after="0"/>
        <w:ind w:left="2940"/>
        <w:rPr>
          <w:rFonts w:ascii="Times New Roman" w:eastAsia="Times New Roman" w:hAnsi="Times New Roman" w:cs="Times New Roman"/>
          <w:b/>
          <w:bCs/>
          <w:sz w:val="24"/>
          <w:szCs w:val="24"/>
        </w:rPr>
      </w:pPr>
    </w:p>
    <w:p w:rsidR="003228A3" w:rsidRPr="003228A3" w:rsidRDefault="003228A3" w:rsidP="003228A3">
      <w:pPr>
        <w:spacing w:after="0"/>
        <w:ind w:left="2940"/>
        <w:rPr>
          <w:rFonts w:ascii="Times New Roman" w:hAnsi="Times New Roman" w:cs="Times New Roman"/>
          <w:sz w:val="20"/>
          <w:szCs w:val="20"/>
        </w:rPr>
      </w:pPr>
      <w:r w:rsidRPr="003228A3">
        <w:rPr>
          <w:rFonts w:ascii="Times New Roman" w:eastAsia="Times New Roman" w:hAnsi="Times New Roman" w:cs="Times New Roman"/>
          <w:b/>
          <w:bCs/>
          <w:sz w:val="24"/>
          <w:szCs w:val="24"/>
        </w:rPr>
        <w:t>Раздел 8. Заключительные положения</w:t>
      </w:r>
      <w:r w:rsidRPr="003228A3">
        <w:rPr>
          <w:rFonts w:ascii="Times New Roman" w:eastAsia="Times New Roman" w:hAnsi="Times New Roman" w:cs="Times New Roman"/>
          <w:sz w:val="24"/>
          <w:szCs w:val="24"/>
        </w:rPr>
        <w:t>.</w:t>
      </w:r>
    </w:p>
    <w:p w:rsidR="003228A3" w:rsidRPr="003228A3" w:rsidRDefault="003228A3" w:rsidP="003228A3">
      <w:pPr>
        <w:spacing w:after="0" w:line="124" w:lineRule="exact"/>
        <w:rPr>
          <w:rFonts w:ascii="Times New Roman" w:hAnsi="Times New Roman" w:cs="Times New Roman"/>
          <w:sz w:val="20"/>
          <w:szCs w:val="20"/>
        </w:rPr>
      </w:pPr>
    </w:p>
    <w:p w:rsidR="003228A3" w:rsidRPr="003228A3" w:rsidRDefault="003228A3" w:rsidP="003228A3">
      <w:pPr>
        <w:spacing w:after="0"/>
        <w:ind w:left="820"/>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8.1. </w:t>
      </w:r>
      <w:r w:rsidRPr="003228A3">
        <w:rPr>
          <w:rFonts w:ascii="Times New Roman" w:eastAsia="Times New Roman" w:hAnsi="Times New Roman" w:cs="Times New Roman"/>
          <w:sz w:val="24"/>
          <w:szCs w:val="24"/>
        </w:rPr>
        <w:t>Контроль над выполнением коллективного договора осуществляется сторонами</w:t>
      </w:r>
    </w:p>
    <w:p w:rsidR="003228A3" w:rsidRPr="003228A3" w:rsidRDefault="003228A3" w:rsidP="003228A3">
      <w:pPr>
        <w:spacing w:after="0" w:line="46" w:lineRule="exact"/>
        <w:rPr>
          <w:rFonts w:ascii="Times New Roman" w:hAnsi="Times New Roman" w:cs="Times New Roman"/>
          <w:sz w:val="20"/>
          <w:szCs w:val="20"/>
        </w:rPr>
      </w:pPr>
    </w:p>
    <w:p w:rsidR="003228A3" w:rsidRPr="003228A3" w:rsidRDefault="003228A3" w:rsidP="003228A3">
      <w:pPr>
        <w:numPr>
          <w:ilvl w:val="0"/>
          <w:numId w:val="26"/>
        </w:numPr>
        <w:tabs>
          <w:tab w:val="left" w:pos="516"/>
        </w:tabs>
        <w:spacing w:after="0" w:line="284" w:lineRule="auto"/>
        <w:ind w:left="260" w:firstLine="2"/>
        <w:jc w:val="both"/>
        <w:rPr>
          <w:rFonts w:ascii="Times New Roman" w:eastAsia="Times New Roman" w:hAnsi="Times New Roman" w:cs="Times New Roman"/>
          <w:sz w:val="24"/>
          <w:szCs w:val="24"/>
        </w:rPr>
      </w:pPr>
      <w:r w:rsidRPr="003228A3">
        <w:rPr>
          <w:rFonts w:ascii="Times New Roman" w:eastAsia="Times New Roman" w:hAnsi="Times New Roman" w:cs="Times New Roman"/>
          <w:sz w:val="24"/>
          <w:szCs w:val="24"/>
        </w:rPr>
        <w:t>созданием комиссии на паритетных условиях, а также соответствующим органом по труду. При проведении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 (статья 51 ТК РФ).</w:t>
      </w:r>
    </w:p>
    <w:p w:rsidR="003228A3" w:rsidRPr="003228A3" w:rsidRDefault="003228A3" w:rsidP="003228A3">
      <w:pPr>
        <w:spacing w:after="0" w:line="293"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8.2. </w:t>
      </w:r>
      <w:r w:rsidRPr="003228A3">
        <w:rPr>
          <w:rFonts w:ascii="Times New Roman" w:eastAsia="Times New Roman" w:hAnsi="Times New Roman" w:cs="Times New Roman"/>
          <w:sz w:val="24"/>
          <w:szCs w:val="24"/>
        </w:rPr>
        <w:t>Стороны ежегодно</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(раз в полугодие)</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отчитываются о выполнении коллективного</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договора на собрании (конференции) работников учреждения.</w:t>
      </w:r>
    </w:p>
    <w:p w:rsidR="003228A3" w:rsidRPr="003228A3" w:rsidRDefault="003228A3" w:rsidP="003228A3">
      <w:pPr>
        <w:spacing w:after="0" w:line="2" w:lineRule="exact"/>
        <w:rPr>
          <w:rFonts w:ascii="Times New Roman" w:hAnsi="Times New Roman" w:cs="Times New Roman"/>
          <w:sz w:val="20"/>
          <w:szCs w:val="20"/>
        </w:rPr>
      </w:pPr>
    </w:p>
    <w:p w:rsidR="003228A3" w:rsidRPr="003228A3" w:rsidRDefault="003228A3" w:rsidP="003228A3">
      <w:pPr>
        <w:spacing w:after="0" w:line="287"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t xml:space="preserve">8.3. </w:t>
      </w:r>
      <w:r w:rsidRPr="003228A3">
        <w:rPr>
          <w:rFonts w:ascii="Times New Roman" w:eastAsia="Times New Roman" w:hAnsi="Times New Roman" w:cs="Times New Roman"/>
          <w:sz w:val="24"/>
          <w:szCs w:val="24"/>
        </w:rPr>
        <w:t>Изменения и дополнения в коллективный договор до истечения срока действия</w:t>
      </w:r>
      <w:r w:rsidRPr="003228A3">
        <w:rPr>
          <w:rFonts w:ascii="Times New Roman" w:eastAsia="Times New Roman" w:hAnsi="Times New Roman" w:cs="Times New Roman"/>
          <w:b/>
          <w:bCs/>
          <w:sz w:val="24"/>
          <w:szCs w:val="24"/>
        </w:rPr>
        <w:t xml:space="preserve"> </w:t>
      </w:r>
      <w:r w:rsidRPr="003228A3">
        <w:rPr>
          <w:rFonts w:ascii="Times New Roman" w:eastAsia="Times New Roman" w:hAnsi="Times New Roman" w:cs="Times New Roman"/>
          <w:sz w:val="24"/>
          <w:szCs w:val="24"/>
        </w:rPr>
        <w:t>вносятся только по взаимному согласию сторон и утверждаются на общем собрании (конференции) работников.</w:t>
      </w:r>
    </w:p>
    <w:p w:rsidR="003228A3" w:rsidRPr="003228A3" w:rsidRDefault="003228A3" w:rsidP="003228A3">
      <w:pPr>
        <w:spacing w:after="0" w:line="2" w:lineRule="exact"/>
        <w:rPr>
          <w:rFonts w:ascii="Times New Roman" w:hAnsi="Times New Roman" w:cs="Times New Roman"/>
          <w:sz w:val="20"/>
          <w:szCs w:val="20"/>
        </w:rPr>
      </w:pPr>
    </w:p>
    <w:p w:rsidR="003228A3" w:rsidRPr="005479FE" w:rsidRDefault="003228A3" w:rsidP="003228A3">
      <w:pPr>
        <w:spacing w:after="0" w:line="319" w:lineRule="auto"/>
        <w:ind w:left="260" w:firstLine="558"/>
        <w:jc w:val="both"/>
        <w:rPr>
          <w:rFonts w:ascii="Times New Roman" w:hAnsi="Times New Roman" w:cs="Times New Roman"/>
          <w:sz w:val="20"/>
          <w:szCs w:val="20"/>
        </w:rPr>
      </w:pPr>
      <w:r w:rsidRPr="003228A3">
        <w:rPr>
          <w:rFonts w:ascii="Times New Roman" w:eastAsia="Times New Roman" w:hAnsi="Times New Roman" w:cs="Times New Roman"/>
          <w:b/>
          <w:bCs/>
          <w:sz w:val="24"/>
          <w:szCs w:val="24"/>
        </w:rPr>
        <w:lastRenderedPageBreak/>
        <w:t xml:space="preserve">8.4. </w:t>
      </w:r>
      <w:r w:rsidRPr="003228A3">
        <w:rPr>
          <w:rFonts w:ascii="Times New Roman" w:eastAsia="Times New Roman" w:hAnsi="Times New Roman" w:cs="Times New Roman"/>
          <w:sz w:val="24"/>
          <w:szCs w:val="24"/>
        </w:rPr>
        <w:t>Работодатель за неисполнение коллективного договора и нарушение его условий</w:t>
      </w:r>
      <w:r w:rsidRPr="003228A3">
        <w:rPr>
          <w:rFonts w:ascii="Times New Roman" w:eastAsia="Times New Roman" w:hAnsi="Times New Roman" w:cs="Times New Roman"/>
          <w:b/>
          <w:bCs/>
          <w:sz w:val="24"/>
          <w:szCs w:val="24"/>
        </w:rPr>
        <w:t xml:space="preserve"> </w:t>
      </w:r>
      <w:r w:rsidRPr="005479FE">
        <w:rPr>
          <w:rFonts w:ascii="Times New Roman" w:eastAsia="Times New Roman" w:hAnsi="Times New Roman" w:cs="Times New Roman"/>
          <w:sz w:val="24"/>
          <w:szCs w:val="24"/>
        </w:rPr>
        <w:t>несет ответственность в соответствии с законодательством.</w:t>
      </w:r>
    </w:p>
    <w:p w:rsidR="003228A3" w:rsidRPr="003228A3" w:rsidRDefault="003228A3" w:rsidP="003228A3">
      <w:pPr>
        <w:sectPr w:rsidR="003228A3" w:rsidRPr="003228A3" w:rsidSect="005479FE">
          <w:pgSz w:w="11900" w:h="16838"/>
          <w:pgMar w:top="1102" w:right="1127" w:bottom="709" w:left="993" w:header="0" w:footer="0" w:gutter="0"/>
          <w:cols w:space="720" w:equalWidth="0">
            <w:col w:w="9780"/>
          </w:cols>
        </w:sectPr>
      </w:pPr>
    </w:p>
    <w:p w:rsidR="00A35536" w:rsidRPr="003228A3" w:rsidRDefault="00A35536">
      <w:pPr>
        <w:rPr>
          <w:rFonts w:ascii="Times New Roman" w:hAnsi="Times New Roman" w:cs="Times New Roman"/>
        </w:rPr>
      </w:pPr>
    </w:p>
    <w:sectPr w:rsidR="00A35536" w:rsidRPr="003228A3" w:rsidSect="003228A3">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3D9" w:rsidRDefault="005973D9" w:rsidP="00BB211D">
      <w:pPr>
        <w:spacing w:after="0" w:line="240" w:lineRule="auto"/>
      </w:pPr>
      <w:r>
        <w:separator/>
      </w:r>
    </w:p>
  </w:endnote>
  <w:endnote w:type="continuationSeparator" w:id="1">
    <w:p w:rsidR="005973D9" w:rsidRDefault="005973D9" w:rsidP="00BB2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12047"/>
      <w:docPartObj>
        <w:docPartGallery w:val="Page Numbers (Bottom of Page)"/>
        <w:docPartUnique/>
      </w:docPartObj>
    </w:sdtPr>
    <w:sdtContent>
      <w:p w:rsidR="00BB211D" w:rsidRDefault="00840985">
        <w:pPr>
          <w:pStyle w:val="a6"/>
          <w:jc w:val="center"/>
        </w:pPr>
        <w:fldSimple w:instr=" PAGE   \* MERGEFORMAT ">
          <w:r w:rsidR="00616892">
            <w:rPr>
              <w:noProof/>
            </w:rPr>
            <w:t>14</w:t>
          </w:r>
        </w:fldSimple>
      </w:p>
    </w:sdtContent>
  </w:sdt>
  <w:p w:rsidR="00BB211D" w:rsidRDefault="00BB21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3D9" w:rsidRDefault="005973D9" w:rsidP="00BB211D">
      <w:pPr>
        <w:spacing w:after="0" w:line="240" w:lineRule="auto"/>
      </w:pPr>
      <w:r>
        <w:separator/>
      </w:r>
    </w:p>
  </w:footnote>
  <w:footnote w:type="continuationSeparator" w:id="1">
    <w:p w:rsidR="005973D9" w:rsidRDefault="005973D9" w:rsidP="00BB2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BF"/>
    <w:multiLevelType w:val="hybridMultilevel"/>
    <w:tmpl w:val="41445C6C"/>
    <w:lvl w:ilvl="0" w:tplc="3320E4A2">
      <w:start w:val="1"/>
      <w:numFmt w:val="bullet"/>
      <w:lvlText w:val="-"/>
      <w:lvlJc w:val="left"/>
    </w:lvl>
    <w:lvl w:ilvl="1" w:tplc="CE86A198">
      <w:numFmt w:val="decimal"/>
      <w:lvlText w:val=""/>
      <w:lvlJc w:val="left"/>
    </w:lvl>
    <w:lvl w:ilvl="2" w:tplc="C0BEADDE">
      <w:numFmt w:val="decimal"/>
      <w:lvlText w:val=""/>
      <w:lvlJc w:val="left"/>
    </w:lvl>
    <w:lvl w:ilvl="3" w:tplc="89CE0DFC">
      <w:numFmt w:val="decimal"/>
      <w:lvlText w:val=""/>
      <w:lvlJc w:val="left"/>
    </w:lvl>
    <w:lvl w:ilvl="4" w:tplc="E4ECD350">
      <w:numFmt w:val="decimal"/>
      <w:lvlText w:val=""/>
      <w:lvlJc w:val="left"/>
    </w:lvl>
    <w:lvl w:ilvl="5" w:tplc="5052C4A2">
      <w:numFmt w:val="decimal"/>
      <w:lvlText w:val=""/>
      <w:lvlJc w:val="left"/>
    </w:lvl>
    <w:lvl w:ilvl="6" w:tplc="0ECAC5D8">
      <w:numFmt w:val="decimal"/>
      <w:lvlText w:val=""/>
      <w:lvlJc w:val="left"/>
    </w:lvl>
    <w:lvl w:ilvl="7" w:tplc="72AE1D60">
      <w:numFmt w:val="decimal"/>
      <w:lvlText w:val=""/>
      <w:lvlJc w:val="left"/>
    </w:lvl>
    <w:lvl w:ilvl="8" w:tplc="6742C3BE">
      <w:numFmt w:val="decimal"/>
      <w:lvlText w:val=""/>
      <w:lvlJc w:val="left"/>
    </w:lvl>
  </w:abstractNum>
  <w:abstractNum w:abstractNumId="1">
    <w:nsid w:val="00001916"/>
    <w:multiLevelType w:val="hybridMultilevel"/>
    <w:tmpl w:val="FB4E918E"/>
    <w:lvl w:ilvl="0" w:tplc="64C0B320">
      <w:start w:val="1"/>
      <w:numFmt w:val="bullet"/>
      <w:lvlText w:val="и"/>
      <w:lvlJc w:val="left"/>
    </w:lvl>
    <w:lvl w:ilvl="1" w:tplc="44C0E2DE">
      <w:numFmt w:val="decimal"/>
      <w:lvlText w:val=""/>
      <w:lvlJc w:val="left"/>
    </w:lvl>
    <w:lvl w:ilvl="2" w:tplc="FF9E1338">
      <w:numFmt w:val="decimal"/>
      <w:lvlText w:val=""/>
      <w:lvlJc w:val="left"/>
    </w:lvl>
    <w:lvl w:ilvl="3" w:tplc="D29406E2">
      <w:numFmt w:val="decimal"/>
      <w:lvlText w:val=""/>
      <w:lvlJc w:val="left"/>
    </w:lvl>
    <w:lvl w:ilvl="4" w:tplc="73FE3D7C">
      <w:numFmt w:val="decimal"/>
      <w:lvlText w:val=""/>
      <w:lvlJc w:val="left"/>
    </w:lvl>
    <w:lvl w:ilvl="5" w:tplc="41D0501A">
      <w:numFmt w:val="decimal"/>
      <w:lvlText w:val=""/>
      <w:lvlJc w:val="left"/>
    </w:lvl>
    <w:lvl w:ilvl="6" w:tplc="5E488B9E">
      <w:numFmt w:val="decimal"/>
      <w:lvlText w:val=""/>
      <w:lvlJc w:val="left"/>
    </w:lvl>
    <w:lvl w:ilvl="7" w:tplc="D332C5DA">
      <w:numFmt w:val="decimal"/>
      <w:lvlText w:val=""/>
      <w:lvlJc w:val="left"/>
    </w:lvl>
    <w:lvl w:ilvl="8" w:tplc="D0DCFFB8">
      <w:numFmt w:val="decimal"/>
      <w:lvlText w:val=""/>
      <w:lvlJc w:val="left"/>
    </w:lvl>
  </w:abstractNum>
  <w:abstractNum w:abstractNumId="2">
    <w:nsid w:val="000022CD"/>
    <w:multiLevelType w:val="hybridMultilevel"/>
    <w:tmpl w:val="C1521196"/>
    <w:lvl w:ilvl="0" w:tplc="0E2CFD3E">
      <w:start w:val="1"/>
      <w:numFmt w:val="bullet"/>
      <w:lvlText w:val="и"/>
      <w:lvlJc w:val="left"/>
    </w:lvl>
    <w:lvl w:ilvl="1" w:tplc="D78EF396">
      <w:numFmt w:val="decimal"/>
      <w:lvlText w:val=""/>
      <w:lvlJc w:val="left"/>
    </w:lvl>
    <w:lvl w:ilvl="2" w:tplc="67D249F4">
      <w:numFmt w:val="decimal"/>
      <w:lvlText w:val=""/>
      <w:lvlJc w:val="left"/>
    </w:lvl>
    <w:lvl w:ilvl="3" w:tplc="799CEF0C">
      <w:numFmt w:val="decimal"/>
      <w:lvlText w:val=""/>
      <w:lvlJc w:val="left"/>
    </w:lvl>
    <w:lvl w:ilvl="4" w:tplc="307435C4">
      <w:numFmt w:val="decimal"/>
      <w:lvlText w:val=""/>
      <w:lvlJc w:val="left"/>
    </w:lvl>
    <w:lvl w:ilvl="5" w:tplc="13645BB4">
      <w:numFmt w:val="decimal"/>
      <w:lvlText w:val=""/>
      <w:lvlJc w:val="left"/>
    </w:lvl>
    <w:lvl w:ilvl="6" w:tplc="99C0C5E8">
      <w:numFmt w:val="decimal"/>
      <w:lvlText w:val=""/>
      <w:lvlJc w:val="left"/>
    </w:lvl>
    <w:lvl w:ilvl="7" w:tplc="FA1471E2">
      <w:numFmt w:val="decimal"/>
      <w:lvlText w:val=""/>
      <w:lvlJc w:val="left"/>
    </w:lvl>
    <w:lvl w:ilvl="8" w:tplc="57FCB426">
      <w:numFmt w:val="decimal"/>
      <w:lvlText w:val=""/>
      <w:lvlJc w:val="left"/>
    </w:lvl>
  </w:abstractNum>
  <w:abstractNum w:abstractNumId="3">
    <w:nsid w:val="000023C9"/>
    <w:multiLevelType w:val="hybridMultilevel"/>
    <w:tmpl w:val="08A616FA"/>
    <w:lvl w:ilvl="0" w:tplc="CE288C46">
      <w:start w:val="1"/>
      <w:numFmt w:val="bullet"/>
      <w:lvlText w:val="с"/>
      <w:lvlJc w:val="left"/>
    </w:lvl>
    <w:lvl w:ilvl="1" w:tplc="C5D04716">
      <w:numFmt w:val="decimal"/>
      <w:lvlText w:val=""/>
      <w:lvlJc w:val="left"/>
    </w:lvl>
    <w:lvl w:ilvl="2" w:tplc="73505BCC">
      <w:numFmt w:val="decimal"/>
      <w:lvlText w:val=""/>
      <w:lvlJc w:val="left"/>
    </w:lvl>
    <w:lvl w:ilvl="3" w:tplc="050CE248">
      <w:numFmt w:val="decimal"/>
      <w:lvlText w:val=""/>
      <w:lvlJc w:val="left"/>
    </w:lvl>
    <w:lvl w:ilvl="4" w:tplc="82F6A72C">
      <w:numFmt w:val="decimal"/>
      <w:lvlText w:val=""/>
      <w:lvlJc w:val="left"/>
    </w:lvl>
    <w:lvl w:ilvl="5" w:tplc="D0F603F6">
      <w:numFmt w:val="decimal"/>
      <w:lvlText w:val=""/>
      <w:lvlJc w:val="left"/>
    </w:lvl>
    <w:lvl w:ilvl="6" w:tplc="5656AC54">
      <w:numFmt w:val="decimal"/>
      <w:lvlText w:val=""/>
      <w:lvlJc w:val="left"/>
    </w:lvl>
    <w:lvl w:ilvl="7" w:tplc="9DF2EEE2">
      <w:numFmt w:val="decimal"/>
      <w:lvlText w:val=""/>
      <w:lvlJc w:val="left"/>
    </w:lvl>
    <w:lvl w:ilvl="8" w:tplc="DFC41E3A">
      <w:numFmt w:val="decimal"/>
      <w:lvlText w:val=""/>
      <w:lvlJc w:val="left"/>
    </w:lvl>
  </w:abstractNum>
  <w:abstractNum w:abstractNumId="4">
    <w:nsid w:val="0000261E"/>
    <w:multiLevelType w:val="hybridMultilevel"/>
    <w:tmpl w:val="7BCE1212"/>
    <w:lvl w:ilvl="0" w:tplc="9ECC7658">
      <w:start w:val="5"/>
      <w:numFmt w:val="decimal"/>
      <w:lvlText w:val="%1."/>
      <w:lvlJc w:val="left"/>
    </w:lvl>
    <w:lvl w:ilvl="1" w:tplc="A7002F8C">
      <w:numFmt w:val="decimal"/>
      <w:lvlText w:val=""/>
      <w:lvlJc w:val="left"/>
    </w:lvl>
    <w:lvl w:ilvl="2" w:tplc="8C6A2F38">
      <w:numFmt w:val="decimal"/>
      <w:lvlText w:val=""/>
      <w:lvlJc w:val="left"/>
    </w:lvl>
    <w:lvl w:ilvl="3" w:tplc="D6C6145A">
      <w:numFmt w:val="decimal"/>
      <w:lvlText w:val=""/>
      <w:lvlJc w:val="left"/>
    </w:lvl>
    <w:lvl w:ilvl="4" w:tplc="121AD7C2">
      <w:numFmt w:val="decimal"/>
      <w:lvlText w:val=""/>
      <w:lvlJc w:val="left"/>
    </w:lvl>
    <w:lvl w:ilvl="5" w:tplc="E098A67A">
      <w:numFmt w:val="decimal"/>
      <w:lvlText w:val=""/>
      <w:lvlJc w:val="left"/>
    </w:lvl>
    <w:lvl w:ilvl="6" w:tplc="0CE4F210">
      <w:numFmt w:val="decimal"/>
      <w:lvlText w:val=""/>
      <w:lvlJc w:val="left"/>
    </w:lvl>
    <w:lvl w:ilvl="7" w:tplc="0C7C714A">
      <w:numFmt w:val="decimal"/>
      <w:lvlText w:val=""/>
      <w:lvlJc w:val="left"/>
    </w:lvl>
    <w:lvl w:ilvl="8" w:tplc="8DD6E0CC">
      <w:numFmt w:val="decimal"/>
      <w:lvlText w:val=""/>
      <w:lvlJc w:val="left"/>
    </w:lvl>
  </w:abstractNum>
  <w:abstractNum w:abstractNumId="5">
    <w:nsid w:val="00002833"/>
    <w:multiLevelType w:val="hybridMultilevel"/>
    <w:tmpl w:val="53E4DA4C"/>
    <w:lvl w:ilvl="0" w:tplc="4E90805A">
      <w:start w:val="1"/>
      <w:numFmt w:val="bullet"/>
      <w:lvlText w:val="с"/>
      <w:lvlJc w:val="left"/>
    </w:lvl>
    <w:lvl w:ilvl="1" w:tplc="89CCD4CC">
      <w:numFmt w:val="decimal"/>
      <w:lvlText w:val=""/>
      <w:lvlJc w:val="left"/>
    </w:lvl>
    <w:lvl w:ilvl="2" w:tplc="3AF42B54">
      <w:numFmt w:val="decimal"/>
      <w:lvlText w:val=""/>
      <w:lvlJc w:val="left"/>
    </w:lvl>
    <w:lvl w:ilvl="3" w:tplc="9D3456C6">
      <w:numFmt w:val="decimal"/>
      <w:lvlText w:val=""/>
      <w:lvlJc w:val="left"/>
    </w:lvl>
    <w:lvl w:ilvl="4" w:tplc="4F76F516">
      <w:numFmt w:val="decimal"/>
      <w:lvlText w:val=""/>
      <w:lvlJc w:val="left"/>
    </w:lvl>
    <w:lvl w:ilvl="5" w:tplc="EC9CCD96">
      <w:numFmt w:val="decimal"/>
      <w:lvlText w:val=""/>
      <w:lvlJc w:val="left"/>
    </w:lvl>
    <w:lvl w:ilvl="6" w:tplc="AAB2F646">
      <w:numFmt w:val="decimal"/>
      <w:lvlText w:val=""/>
      <w:lvlJc w:val="left"/>
    </w:lvl>
    <w:lvl w:ilvl="7" w:tplc="6E182C1C">
      <w:numFmt w:val="decimal"/>
      <w:lvlText w:val=""/>
      <w:lvlJc w:val="left"/>
    </w:lvl>
    <w:lvl w:ilvl="8" w:tplc="ACEC76FA">
      <w:numFmt w:val="decimal"/>
      <w:lvlText w:val=""/>
      <w:lvlJc w:val="left"/>
    </w:lvl>
  </w:abstractNum>
  <w:abstractNum w:abstractNumId="6">
    <w:nsid w:val="00002C49"/>
    <w:multiLevelType w:val="hybridMultilevel"/>
    <w:tmpl w:val="40240642"/>
    <w:lvl w:ilvl="0" w:tplc="778231F6">
      <w:start w:val="1"/>
      <w:numFmt w:val="bullet"/>
      <w:lvlText w:val="в"/>
      <w:lvlJc w:val="left"/>
    </w:lvl>
    <w:lvl w:ilvl="1" w:tplc="12A0091A">
      <w:numFmt w:val="decimal"/>
      <w:lvlText w:val=""/>
      <w:lvlJc w:val="left"/>
    </w:lvl>
    <w:lvl w:ilvl="2" w:tplc="82F465A0">
      <w:numFmt w:val="decimal"/>
      <w:lvlText w:val=""/>
      <w:lvlJc w:val="left"/>
    </w:lvl>
    <w:lvl w:ilvl="3" w:tplc="45BA4928">
      <w:numFmt w:val="decimal"/>
      <w:lvlText w:val=""/>
      <w:lvlJc w:val="left"/>
    </w:lvl>
    <w:lvl w:ilvl="4" w:tplc="EA36CA96">
      <w:numFmt w:val="decimal"/>
      <w:lvlText w:val=""/>
      <w:lvlJc w:val="left"/>
    </w:lvl>
    <w:lvl w:ilvl="5" w:tplc="7AEC2BD8">
      <w:numFmt w:val="decimal"/>
      <w:lvlText w:val=""/>
      <w:lvlJc w:val="left"/>
    </w:lvl>
    <w:lvl w:ilvl="6" w:tplc="61545B46">
      <w:numFmt w:val="decimal"/>
      <w:lvlText w:val=""/>
      <w:lvlJc w:val="left"/>
    </w:lvl>
    <w:lvl w:ilvl="7" w:tplc="0560AD90">
      <w:numFmt w:val="decimal"/>
      <w:lvlText w:val=""/>
      <w:lvlJc w:val="left"/>
    </w:lvl>
    <w:lvl w:ilvl="8" w:tplc="14B0E208">
      <w:numFmt w:val="decimal"/>
      <w:lvlText w:val=""/>
      <w:lvlJc w:val="left"/>
    </w:lvl>
  </w:abstractNum>
  <w:abstractNum w:abstractNumId="7">
    <w:nsid w:val="00002F14"/>
    <w:multiLevelType w:val="hybridMultilevel"/>
    <w:tmpl w:val="D8B89ACE"/>
    <w:lvl w:ilvl="0" w:tplc="5CC68090">
      <w:start w:val="1"/>
      <w:numFmt w:val="bullet"/>
      <w:lvlText w:val="с"/>
      <w:lvlJc w:val="left"/>
    </w:lvl>
    <w:lvl w:ilvl="1" w:tplc="BAD64AB2">
      <w:numFmt w:val="decimal"/>
      <w:lvlText w:val=""/>
      <w:lvlJc w:val="left"/>
    </w:lvl>
    <w:lvl w:ilvl="2" w:tplc="24C85BBC">
      <w:numFmt w:val="decimal"/>
      <w:lvlText w:val=""/>
      <w:lvlJc w:val="left"/>
    </w:lvl>
    <w:lvl w:ilvl="3" w:tplc="9D02EBB2">
      <w:numFmt w:val="decimal"/>
      <w:lvlText w:val=""/>
      <w:lvlJc w:val="left"/>
    </w:lvl>
    <w:lvl w:ilvl="4" w:tplc="C4349DB4">
      <w:numFmt w:val="decimal"/>
      <w:lvlText w:val=""/>
      <w:lvlJc w:val="left"/>
    </w:lvl>
    <w:lvl w:ilvl="5" w:tplc="AE9C3B48">
      <w:numFmt w:val="decimal"/>
      <w:lvlText w:val=""/>
      <w:lvlJc w:val="left"/>
    </w:lvl>
    <w:lvl w:ilvl="6" w:tplc="90245810">
      <w:numFmt w:val="decimal"/>
      <w:lvlText w:val=""/>
      <w:lvlJc w:val="left"/>
    </w:lvl>
    <w:lvl w:ilvl="7" w:tplc="D322680E">
      <w:numFmt w:val="decimal"/>
      <w:lvlText w:val=""/>
      <w:lvlJc w:val="left"/>
    </w:lvl>
    <w:lvl w:ilvl="8" w:tplc="8306F18C">
      <w:numFmt w:val="decimal"/>
      <w:lvlText w:val=""/>
      <w:lvlJc w:val="left"/>
    </w:lvl>
  </w:abstractNum>
  <w:abstractNum w:abstractNumId="8">
    <w:nsid w:val="000032E6"/>
    <w:multiLevelType w:val="hybridMultilevel"/>
    <w:tmpl w:val="1B24924C"/>
    <w:lvl w:ilvl="0" w:tplc="0BE2328A">
      <w:start w:val="1"/>
      <w:numFmt w:val="bullet"/>
      <w:lvlText w:val="в"/>
      <w:lvlJc w:val="left"/>
    </w:lvl>
    <w:lvl w:ilvl="1" w:tplc="46B896D4">
      <w:numFmt w:val="decimal"/>
      <w:lvlText w:val=""/>
      <w:lvlJc w:val="left"/>
    </w:lvl>
    <w:lvl w:ilvl="2" w:tplc="ECEE0F06">
      <w:numFmt w:val="decimal"/>
      <w:lvlText w:val=""/>
      <w:lvlJc w:val="left"/>
    </w:lvl>
    <w:lvl w:ilvl="3" w:tplc="BFDE445A">
      <w:numFmt w:val="decimal"/>
      <w:lvlText w:val=""/>
      <w:lvlJc w:val="left"/>
    </w:lvl>
    <w:lvl w:ilvl="4" w:tplc="A73ACEEC">
      <w:numFmt w:val="decimal"/>
      <w:lvlText w:val=""/>
      <w:lvlJc w:val="left"/>
    </w:lvl>
    <w:lvl w:ilvl="5" w:tplc="C6E0066E">
      <w:numFmt w:val="decimal"/>
      <w:lvlText w:val=""/>
      <w:lvlJc w:val="left"/>
    </w:lvl>
    <w:lvl w:ilvl="6" w:tplc="2624AE0E">
      <w:numFmt w:val="decimal"/>
      <w:lvlText w:val=""/>
      <w:lvlJc w:val="left"/>
    </w:lvl>
    <w:lvl w:ilvl="7" w:tplc="02A613F8">
      <w:numFmt w:val="decimal"/>
      <w:lvlText w:val=""/>
      <w:lvlJc w:val="left"/>
    </w:lvl>
    <w:lvl w:ilvl="8" w:tplc="6A6C1A30">
      <w:numFmt w:val="decimal"/>
      <w:lvlText w:val=""/>
      <w:lvlJc w:val="left"/>
    </w:lvl>
  </w:abstractNum>
  <w:abstractNum w:abstractNumId="9">
    <w:nsid w:val="000033EA"/>
    <w:multiLevelType w:val="hybridMultilevel"/>
    <w:tmpl w:val="E836E702"/>
    <w:lvl w:ilvl="0" w:tplc="E2C66F30">
      <w:start w:val="1"/>
      <w:numFmt w:val="bullet"/>
      <w:lvlText w:val="у"/>
      <w:lvlJc w:val="left"/>
    </w:lvl>
    <w:lvl w:ilvl="1" w:tplc="E878BF6C">
      <w:numFmt w:val="decimal"/>
      <w:lvlText w:val=""/>
      <w:lvlJc w:val="left"/>
    </w:lvl>
    <w:lvl w:ilvl="2" w:tplc="0EC01D12">
      <w:numFmt w:val="decimal"/>
      <w:lvlText w:val=""/>
      <w:lvlJc w:val="left"/>
    </w:lvl>
    <w:lvl w:ilvl="3" w:tplc="95488D2C">
      <w:numFmt w:val="decimal"/>
      <w:lvlText w:val=""/>
      <w:lvlJc w:val="left"/>
    </w:lvl>
    <w:lvl w:ilvl="4" w:tplc="75E8BA68">
      <w:numFmt w:val="decimal"/>
      <w:lvlText w:val=""/>
      <w:lvlJc w:val="left"/>
    </w:lvl>
    <w:lvl w:ilvl="5" w:tplc="A6E0618C">
      <w:numFmt w:val="decimal"/>
      <w:lvlText w:val=""/>
      <w:lvlJc w:val="left"/>
    </w:lvl>
    <w:lvl w:ilvl="6" w:tplc="A1EC4E66">
      <w:numFmt w:val="decimal"/>
      <w:lvlText w:val=""/>
      <w:lvlJc w:val="left"/>
    </w:lvl>
    <w:lvl w:ilvl="7" w:tplc="2C14796E">
      <w:numFmt w:val="decimal"/>
      <w:lvlText w:val=""/>
      <w:lvlJc w:val="left"/>
    </w:lvl>
    <w:lvl w:ilvl="8" w:tplc="E5CC6BF4">
      <w:numFmt w:val="decimal"/>
      <w:lvlText w:val=""/>
      <w:lvlJc w:val="left"/>
    </w:lvl>
  </w:abstractNum>
  <w:abstractNum w:abstractNumId="10">
    <w:nsid w:val="00003C61"/>
    <w:multiLevelType w:val="hybridMultilevel"/>
    <w:tmpl w:val="D4D8EB50"/>
    <w:lvl w:ilvl="0" w:tplc="0B14513E">
      <w:start w:val="1"/>
      <w:numFmt w:val="bullet"/>
      <w:lvlText w:val="В"/>
      <w:lvlJc w:val="left"/>
    </w:lvl>
    <w:lvl w:ilvl="1" w:tplc="2F8C8542">
      <w:numFmt w:val="decimal"/>
      <w:lvlText w:val=""/>
      <w:lvlJc w:val="left"/>
    </w:lvl>
    <w:lvl w:ilvl="2" w:tplc="AA04E442">
      <w:numFmt w:val="decimal"/>
      <w:lvlText w:val=""/>
      <w:lvlJc w:val="left"/>
    </w:lvl>
    <w:lvl w:ilvl="3" w:tplc="61D827A8">
      <w:numFmt w:val="decimal"/>
      <w:lvlText w:val=""/>
      <w:lvlJc w:val="left"/>
    </w:lvl>
    <w:lvl w:ilvl="4" w:tplc="DB18B534">
      <w:numFmt w:val="decimal"/>
      <w:lvlText w:val=""/>
      <w:lvlJc w:val="left"/>
    </w:lvl>
    <w:lvl w:ilvl="5" w:tplc="34783E60">
      <w:numFmt w:val="decimal"/>
      <w:lvlText w:val=""/>
      <w:lvlJc w:val="left"/>
    </w:lvl>
    <w:lvl w:ilvl="6" w:tplc="66F65054">
      <w:numFmt w:val="decimal"/>
      <w:lvlText w:val=""/>
      <w:lvlJc w:val="left"/>
    </w:lvl>
    <w:lvl w:ilvl="7" w:tplc="3B94FF7C">
      <w:numFmt w:val="decimal"/>
      <w:lvlText w:val=""/>
      <w:lvlJc w:val="left"/>
    </w:lvl>
    <w:lvl w:ilvl="8" w:tplc="FED4B9DA">
      <w:numFmt w:val="decimal"/>
      <w:lvlText w:val=""/>
      <w:lvlJc w:val="left"/>
    </w:lvl>
  </w:abstractNum>
  <w:abstractNum w:abstractNumId="11">
    <w:nsid w:val="0000422D"/>
    <w:multiLevelType w:val="hybridMultilevel"/>
    <w:tmpl w:val="A19C6E62"/>
    <w:lvl w:ilvl="0" w:tplc="1A4E874C">
      <w:start w:val="1"/>
      <w:numFmt w:val="bullet"/>
      <w:lvlText w:val="№"/>
      <w:lvlJc w:val="left"/>
    </w:lvl>
    <w:lvl w:ilvl="1" w:tplc="0728C97A">
      <w:numFmt w:val="decimal"/>
      <w:lvlText w:val=""/>
      <w:lvlJc w:val="left"/>
    </w:lvl>
    <w:lvl w:ilvl="2" w:tplc="D0166918">
      <w:numFmt w:val="decimal"/>
      <w:lvlText w:val=""/>
      <w:lvlJc w:val="left"/>
    </w:lvl>
    <w:lvl w:ilvl="3" w:tplc="475621BC">
      <w:numFmt w:val="decimal"/>
      <w:lvlText w:val=""/>
      <w:lvlJc w:val="left"/>
    </w:lvl>
    <w:lvl w:ilvl="4" w:tplc="9664FD7C">
      <w:numFmt w:val="decimal"/>
      <w:lvlText w:val=""/>
      <w:lvlJc w:val="left"/>
    </w:lvl>
    <w:lvl w:ilvl="5" w:tplc="385C75F8">
      <w:numFmt w:val="decimal"/>
      <w:lvlText w:val=""/>
      <w:lvlJc w:val="left"/>
    </w:lvl>
    <w:lvl w:ilvl="6" w:tplc="1D5A8CCA">
      <w:numFmt w:val="decimal"/>
      <w:lvlText w:val=""/>
      <w:lvlJc w:val="left"/>
    </w:lvl>
    <w:lvl w:ilvl="7" w:tplc="B78603D6">
      <w:numFmt w:val="decimal"/>
      <w:lvlText w:val=""/>
      <w:lvlJc w:val="left"/>
    </w:lvl>
    <w:lvl w:ilvl="8" w:tplc="A64C2EA6">
      <w:numFmt w:val="decimal"/>
      <w:lvlText w:val=""/>
      <w:lvlJc w:val="left"/>
    </w:lvl>
  </w:abstractNum>
  <w:abstractNum w:abstractNumId="12">
    <w:nsid w:val="00004657"/>
    <w:multiLevelType w:val="hybridMultilevel"/>
    <w:tmpl w:val="94F4F47C"/>
    <w:lvl w:ilvl="0" w:tplc="D2C8C762">
      <w:start w:val="1"/>
      <w:numFmt w:val="bullet"/>
      <w:lvlText w:val="в"/>
      <w:lvlJc w:val="left"/>
    </w:lvl>
    <w:lvl w:ilvl="1" w:tplc="720497A8">
      <w:start w:val="1"/>
      <w:numFmt w:val="bullet"/>
      <w:lvlText w:val="В"/>
      <w:lvlJc w:val="left"/>
    </w:lvl>
    <w:lvl w:ilvl="2" w:tplc="A1DE44E6">
      <w:numFmt w:val="decimal"/>
      <w:lvlText w:val=""/>
      <w:lvlJc w:val="left"/>
    </w:lvl>
    <w:lvl w:ilvl="3" w:tplc="970E86D8">
      <w:numFmt w:val="decimal"/>
      <w:lvlText w:val=""/>
      <w:lvlJc w:val="left"/>
    </w:lvl>
    <w:lvl w:ilvl="4" w:tplc="8D6621A4">
      <w:numFmt w:val="decimal"/>
      <w:lvlText w:val=""/>
      <w:lvlJc w:val="left"/>
    </w:lvl>
    <w:lvl w:ilvl="5" w:tplc="15D4E480">
      <w:numFmt w:val="decimal"/>
      <w:lvlText w:val=""/>
      <w:lvlJc w:val="left"/>
    </w:lvl>
    <w:lvl w:ilvl="6" w:tplc="893AE210">
      <w:numFmt w:val="decimal"/>
      <w:lvlText w:val=""/>
      <w:lvlJc w:val="left"/>
    </w:lvl>
    <w:lvl w:ilvl="7" w:tplc="02EC97D8">
      <w:numFmt w:val="decimal"/>
      <w:lvlText w:val=""/>
      <w:lvlJc w:val="left"/>
    </w:lvl>
    <w:lvl w:ilvl="8" w:tplc="DDDCD912">
      <w:numFmt w:val="decimal"/>
      <w:lvlText w:val=""/>
      <w:lvlJc w:val="left"/>
    </w:lvl>
  </w:abstractNum>
  <w:abstractNum w:abstractNumId="13">
    <w:nsid w:val="000048CC"/>
    <w:multiLevelType w:val="hybridMultilevel"/>
    <w:tmpl w:val="F3825760"/>
    <w:lvl w:ilvl="0" w:tplc="81E48CB0">
      <w:start w:val="1"/>
      <w:numFmt w:val="bullet"/>
      <w:lvlText w:val="с"/>
      <w:lvlJc w:val="left"/>
    </w:lvl>
    <w:lvl w:ilvl="1" w:tplc="BDF86AB2">
      <w:numFmt w:val="decimal"/>
      <w:lvlText w:val=""/>
      <w:lvlJc w:val="left"/>
    </w:lvl>
    <w:lvl w:ilvl="2" w:tplc="9C14206E">
      <w:numFmt w:val="decimal"/>
      <w:lvlText w:val=""/>
      <w:lvlJc w:val="left"/>
    </w:lvl>
    <w:lvl w:ilvl="3" w:tplc="5D5E4EBC">
      <w:numFmt w:val="decimal"/>
      <w:lvlText w:val=""/>
      <w:lvlJc w:val="left"/>
    </w:lvl>
    <w:lvl w:ilvl="4" w:tplc="E2EE535C">
      <w:numFmt w:val="decimal"/>
      <w:lvlText w:val=""/>
      <w:lvlJc w:val="left"/>
    </w:lvl>
    <w:lvl w:ilvl="5" w:tplc="63A64326">
      <w:numFmt w:val="decimal"/>
      <w:lvlText w:val=""/>
      <w:lvlJc w:val="left"/>
    </w:lvl>
    <w:lvl w:ilvl="6" w:tplc="9C3AE12A">
      <w:numFmt w:val="decimal"/>
      <w:lvlText w:val=""/>
      <w:lvlJc w:val="left"/>
    </w:lvl>
    <w:lvl w:ilvl="7" w:tplc="B8A8B7D2">
      <w:numFmt w:val="decimal"/>
      <w:lvlText w:val=""/>
      <w:lvlJc w:val="left"/>
    </w:lvl>
    <w:lvl w:ilvl="8" w:tplc="A268F2FE">
      <w:numFmt w:val="decimal"/>
      <w:lvlText w:val=""/>
      <w:lvlJc w:val="left"/>
    </w:lvl>
  </w:abstractNum>
  <w:abstractNum w:abstractNumId="14">
    <w:nsid w:val="00005753"/>
    <w:multiLevelType w:val="hybridMultilevel"/>
    <w:tmpl w:val="BD32D9A2"/>
    <w:lvl w:ilvl="0" w:tplc="A838F334">
      <w:start w:val="1"/>
      <w:numFmt w:val="bullet"/>
      <w:lvlText w:val="в"/>
      <w:lvlJc w:val="left"/>
    </w:lvl>
    <w:lvl w:ilvl="1" w:tplc="B9A220A4">
      <w:numFmt w:val="decimal"/>
      <w:lvlText w:val=""/>
      <w:lvlJc w:val="left"/>
    </w:lvl>
    <w:lvl w:ilvl="2" w:tplc="89F06440">
      <w:numFmt w:val="decimal"/>
      <w:lvlText w:val=""/>
      <w:lvlJc w:val="left"/>
    </w:lvl>
    <w:lvl w:ilvl="3" w:tplc="4ABED168">
      <w:numFmt w:val="decimal"/>
      <w:lvlText w:val=""/>
      <w:lvlJc w:val="left"/>
    </w:lvl>
    <w:lvl w:ilvl="4" w:tplc="3CB8EDC0">
      <w:numFmt w:val="decimal"/>
      <w:lvlText w:val=""/>
      <w:lvlJc w:val="left"/>
    </w:lvl>
    <w:lvl w:ilvl="5" w:tplc="66DEDF5C">
      <w:numFmt w:val="decimal"/>
      <w:lvlText w:val=""/>
      <w:lvlJc w:val="left"/>
    </w:lvl>
    <w:lvl w:ilvl="6" w:tplc="78B6664E">
      <w:numFmt w:val="decimal"/>
      <w:lvlText w:val=""/>
      <w:lvlJc w:val="left"/>
    </w:lvl>
    <w:lvl w:ilvl="7" w:tplc="43D0F59A">
      <w:numFmt w:val="decimal"/>
      <w:lvlText w:val=""/>
      <w:lvlJc w:val="left"/>
    </w:lvl>
    <w:lvl w:ilvl="8" w:tplc="D1A42F3E">
      <w:numFmt w:val="decimal"/>
      <w:lvlText w:val=""/>
      <w:lvlJc w:val="left"/>
    </w:lvl>
  </w:abstractNum>
  <w:abstractNum w:abstractNumId="15">
    <w:nsid w:val="00005DB2"/>
    <w:multiLevelType w:val="hybridMultilevel"/>
    <w:tmpl w:val="3DB26948"/>
    <w:lvl w:ilvl="0" w:tplc="67D8654A">
      <w:start w:val="1"/>
      <w:numFmt w:val="bullet"/>
      <w:lvlText w:val="с"/>
      <w:lvlJc w:val="left"/>
    </w:lvl>
    <w:lvl w:ilvl="1" w:tplc="57782DCC">
      <w:numFmt w:val="decimal"/>
      <w:lvlText w:val=""/>
      <w:lvlJc w:val="left"/>
    </w:lvl>
    <w:lvl w:ilvl="2" w:tplc="77C08EB6">
      <w:numFmt w:val="decimal"/>
      <w:lvlText w:val=""/>
      <w:lvlJc w:val="left"/>
    </w:lvl>
    <w:lvl w:ilvl="3" w:tplc="4E8A5422">
      <w:numFmt w:val="decimal"/>
      <w:lvlText w:val=""/>
      <w:lvlJc w:val="left"/>
    </w:lvl>
    <w:lvl w:ilvl="4" w:tplc="EEDC2478">
      <w:numFmt w:val="decimal"/>
      <w:lvlText w:val=""/>
      <w:lvlJc w:val="left"/>
    </w:lvl>
    <w:lvl w:ilvl="5" w:tplc="6C64AA2E">
      <w:numFmt w:val="decimal"/>
      <w:lvlText w:val=""/>
      <w:lvlJc w:val="left"/>
    </w:lvl>
    <w:lvl w:ilvl="6" w:tplc="4948A2D6">
      <w:numFmt w:val="decimal"/>
      <w:lvlText w:val=""/>
      <w:lvlJc w:val="left"/>
    </w:lvl>
    <w:lvl w:ilvl="7" w:tplc="6CE86AA0">
      <w:numFmt w:val="decimal"/>
      <w:lvlText w:val=""/>
      <w:lvlJc w:val="left"/>
    </w:lvl>
    <w:lvl w:ilvl="8" w:tplc="DE4EDA58">
      <w:numFmt w:val="decimal"/>
      <w:lvlText w:val=""/>
      <w:lvlJc w:val="left"/>
    </w:lvl>
  </w:abstractNum>
  <w:abstractNum w:abstractNumId="16">
    <w:nsid w:val="00005E9D"/>
    <w:multiLevelType w:val="hybridMultilevel"/>
    <w:tmpl w:val="804EC300"/>
    <w:lvl w:ilvl="0" w:tplc="602286DC">
      <w:start w:val="1"/>
      <w:numFmt w:val="bullet"/>
      <w:lvlText w:val="и"/>
      <w:lvlJc w:val="left"/>
    </w:lvl>
    <w:lvl w:ilvl="1" w:tplc="4530A92E">
      <w:numFmt w:val="decimal"/>
      <w:lvlText w:val=""/>
      <w:lvlJc w:val="left"/>
    </w:lvl>
    <w:lvl w:ilvl="2" w:tplc="E1484CF8">
      <w:numFmt w:val="decimal"/>
      <w:lvlText w:val=""/>
      <w:lvlJc w:val="left"/>
    </w:lvl>
    <w:lvl w:ilvl="3" w:tplc="47F26978">
      <w:numFmt w:val="decimal"/>
      <w:lvlText w:val=""/>
      <w:lvlJc w:val="left"/>
    </w:lvl>
    <w:lvl w:ilvl="4" w:tplc="B9D24458">
      <w:numFmt w:val="decimal"/>
      <w:lvlText w:val=""/>
      <w:lvlJc w:val="left"/>
    </w:lvl>
    <w:lvl w:ilvl="5" w:tplc="40AE9DD2">
      <w:numFmt w:val="decimal"/>
      <w:lvlText w:val=""/>
      <w:lvlJc w:val="left"/>
    </w:lvl>
    <w:lvl w:ilvl="6" w:tplc="2CF66442">
      <w:numFmt w:val="decimal"/>
      <w:lvlText w:val=""/>
      <w:lvlJc w:val="left"/>
    </w:lvl>
    <w:lvl w:ilvl="7" w:tplc="CA48AA18">
      <w:numFmt w:val="decimal"/>
      <w:lvlText w:val=""/>
      <w:lvlJc w:val="left"/>
    </w:lvl>
    <w:lvl w:ilvl="8" w:tplc="07BC29B0">
      <w:numFmt w:val="decimal"/>
      <w:lvlText w:val=""/>
      <w:lvlJc w:val="left"/>
    </w:lvl>
  </w:abstractNum>
  <w:abstractNum w:abstractNumId="17">
    <w:nsid w:val="00005F1E"/>
    <w:multiLevelType w:val="hybridMultilevel"/>
    <w:tmpl w:val="507044C0"/>
    <w:lvl w:ilvl="0" w:tplc="F1C6EFEC">
      <w:start w:val="1"/>
      <w:numFmt w:val="bullet"/>
      <w:lvlText w:val="и"/>
      <w:lvlJc w:val="left"/>
    </w:lvl>
    <w:lvl w:ilvl="1" w:tplc="D174F7D8">
      <w:numFmt w:val="decimal"/>
      <w:lvlText w:val=""/>
      <w:lvlJc w:val="left"/>
    </w:lvl>
    <w:lvl w:ilvl="2" w:tplc="CC624908">
      <w:numFmt w:val="decimal"/>
      <w:lvlText w:val=""/>
      <w:lvlJc w:val="left"/>
    </w:lvl>
    <w:lvl w:ilvl="3" w:tplc="31AE29BE">
      <w:numFmt w:val="decimal"/>
      <w:lvlText w:val=""/>
      <w:lvlJc w:val="left"/>
    </w:lvl>
    <w:lvl w:ilvl="4" w:tplc="CC12557E">
      <w:numFmt w:val="decimal"/>
      <w:lvlText w:val=""/>
      <w:lvlJc w:val="left"/>
    </w:lvl>
    <w:lvl w:ilvl="5" w:tplc="37843C6C">
      <w:numFmt w:val="decimal"/>
      <w:lvlText w:val=""/>
      <w:lvlJc w:val="left"/>
    </w:lvl>
    <w:lvl w:ilvl="6" w:tplc="666A6C82">
      <w:numFmt w:val="decimal"/>
      <w:lvlText w:val=""/>
      <w:lvlJc w:val="left"/>
    </w:lvl>
    <w:lvl w:ilvl="7" w:tplc="3A4AA422">
      <w:numFmt w:val="decimal"/>
      <w:lvlText w:val=""/>
      <w:lvlJc w:val="left"/>
    </w:lvl>
    <w:lvl w:ilvl="8" w:tplc="4E0A3E38">
      <w:numFmt w:val="decimal"/>
      <w:lvlText w:val=""/>
      <w:lvlJc w:val="left"/>
    </w:lvl>
  </w:abstractNum>
  <w:abstractNum w:abstractNumId="18">
    <w:nsid w:val="00006172"/>
    <w:multiLevelType w:val="hybridMultilevel"/>
    <w:tmpl w:val="00981072"/>
    <w:lvl w:ilvl="0" w:tplc="4EEAD458">
      <w:start w:val="1"/>
      <w:numFmt w:val="bullet"/>
      <w:lvlText w:val="и"/>
      <w:lvlJc w:val="left"/>
    </w:lvl>
    <w:lvl w:ilvl="1" w:tplc="C84A6F80">
      <w:start w:val="1"/>
      <w:numFmt w:val="bullet"/>
      <w:lvlText w:val="-"/>
      <w:lvlJc w:val="left"/>
    </w:lvl>
    <w:lvl w:ilvl="2" w:tplc="110C3C48">
      <w:numFmt w:val="decimal"/>
      <w:lvlText w:val=""/>
      <w:lvlJc w:val="left"/>
    </w:lvl>
    <w:lvl w:ilvl="3" w:tplc="24CAC06C">
      <w:numFmt w:val="decimal"/>
      <w:lvlText w:val=""/>
      <w:lvlJc w:val="left"/>
    </w:lvl>
    <w:lvl w:ilvl="4" w:tplc="7494ED2A">
      <w:numFmt w:val="decimal"/>
      <w:lvlText w:val=""/>
      <w:lvlJc w:val="left"/>
    </w:lvl>
    <w:lvl w:ilvl="5" w:tplc="257C90C0">
      <w:numFmt w:val="decimal"/>
      <w:lvlText w:val=""/>
      <w:lvlJc w:val="left"/>
    </w:lvl>
    <w:lvl w:ilvl="6" w:tplc="A6C8DDB8">
      <w:numFmt w:val="decimal"/>
      <w:lvlText w:val=""/>
      <w:lvlJc w:val="left"/>
    </w:lvl>
    <w:lvl w:ilvl="7" w:tplc="94248DAE">
      <w:numFmt w:val="decimal"/>
      <w:lvlText w:val=""/>
      <w:lvlJc w:val="left"/>
    </w:lvl>
    <w:lvl w:ilvl="8" w:tplc="BA4C8A04">
      <w:numFmt w:val="decimal"/>
      <w:lvlText w:val=""/>
      <w:lvlJc w:val="left"/>
    </w:lvl>
  </w:abstractNum>
  <w:abstractNum w:abstractNumId="19">
    <w:nsid w:val="00006899"/>
    <w:multiLevelType w:val="hybridMultilevel"/>
    <w:tmpl w:val="C4989680"/>
    <w:lvl w:ilvl="0" w:tplc="35AEA75A">
      <w:start w:val="1"/>
      <w:numFmt w:val="bullet"/>
      <w:lvlText w:val="в"/>
      <w:lvlJc w:val="left"/>
    </w:lvl>
    <w:lvl w:ilvl="1" w:tplc="C562EA62">
      <w:numFmt w:val="decimal"/>
      <w:lvlText w:val=""/>
      <w:lvlJc w:val="left"/>
    </w:lvl>
    <w:lvl w:ilvl="2" w:tplc="5426ADEE">
      <w:numFmt w:val="decimal"/>
      <w:lvlText w:val=""/>
      <w:lvlJc w:val="left"/>
    </w:lvl>
    <w:lvl w:ilvl="3" w:tplc="F03230C8">
      <w:numFmt w:val="decimal"/>
      <w:lvlText w:val=""/>
      <w:lvlJc w:val="left"/>
    </w:lvl>
    <w:lvl w:ilvl="4" w:tplc="CF30DDB4">
      <w:numFmt w:val="decimal"/>
      <w:lvlText w:val=""/>
      <w:lvlJc w:val="left"/>
    </w:lvl>
    <w:lvl w:ilvl="5" w:tplc="BE101822">
      <w:numFmt w:val="decimal"/>
      <w:lvlText w:val=""/>
      <w:lvlJc w:val="left"/>
    </w:lvl>
    <w:lvl w:ilvl="6" w:tplc="508442A6">
      <w:numFmt w:val="decimal"/>
      <w:lvlText w:val=""/>
      <w:lvlJc w:val="left"/>
    </w:lvl>
    <w:lvl w:ilvl="7" w:tplc="664250D2">
      <w:numFmt w:val="decimal"/>
      <w:lvlText w:val=""/>
      <w:lvlJc w:val="left"/>
    </w:lvl>
    <w:lvl w:ilvl="8" w:tplc="ED160DEC">
      <w:numFmt w:val="decimal"/>
      <w:lvlText w:val=""/>
      <w:lvlJc w:val="left"/>
    </w:lvl>
  </w:abstractNum>
  <w:abstractNum w:abstractNumId="20">
    <w:nsid w:val="00006AD6"/>
    <w:multiLevelType w:val="hybridMultilevel"/>
    <w:tmpl w:val="180259DC"/>
    <w:lvl w:ilvl="0" w:tplc="BA20F14E">
      <w:start w:val="1"/>
      <w:numFmt w:val="bullet"/>
      <w:lvlText w:val="с"/>
      <w:lvlJc w:val="left"/>
    </w:lvl>
    <w:lvl w:ilvl="1" w:tplc="CE8E9438">
      <w:numFmt w:val="decimal"/>
      <w:lvlText w:val=""/>
      <w:lvlJc w:val="left"/>
    </w:lvl>
    <w:lvl w:ilvl="2" w:tplc="983019B6">
      <w:numFmt w:val="decimal"/>
      <w:lvlText w:val=""/>
      <w:lvlJc w:val="left"/>
    </w:lvl>
    <w:lvl w:ilvl="3" w:tplc="C3B45BD4">
      <w:numFmt w:val="decimal"/>
      <w:lvlText w:val=""/>
      <w:lvlJc w:val="left"/>
    </w:lvl>
    <w:lvl w:ilvl="4" w:tplc="3EC6ABA6">
      <w:numFmt w:val="decimal"/>
      <w:lvlText w:val=""/>
      <w:lvlJc w:val="left"/>
    </w:lvl>
    <w:lvl w:ilvl="5" w:tplc="82C2B328">
      <w:numFmt w:val="decimal"/>
      <w:lvlText w:val=""/>
      <w:lvlJc w:val="left"/>
    </w:lvl>
    <w:lvl w:ilvl="6" w:tplc="A08A58EE">
      <w:numFmt w:val="decimal"/>
      <w:lvlText w:val=""/>
      <w:lvlJc w:val="left"/>
    </w:lvl>
    <w:lvl w:ilvl="7" w:tplc="F57C27FA">
      <w:numFmt w:val="decimal"/>
      <w:lvlText w:val=""/>
      <w:lvlJc w:val="left"/>
    </w:lvl>
    <w:lvl w:ilvl="8" w:tplc="EDF8DA7A">
      <w:numFmt w:val="decimal"/>
      <w:lvlText w:val=""/>
      <w:lvlJc w:val="left"/>
    </w:lvl>
  </w:abstractNum>
  <w:abstractNum w:abstractNumId="21">
    <w:nsid w:val="00006B72"/>
    <w:multiLevelType w:val="hybridMultilevel"/>
    <w:tmpl w:val="2230FD52"/>
    <w:lvl w:ilvl="0" w:tplc="CE507D64">
      <w:start w:val="1"/>
      <w:numFmt w:val="bullet"/>
      <w:lvlText w:val="с"/>
      <w:lvlJc w:val="left"/>
    </w:lvl>
    <w:lvl w:ilvl="1" w:tplc="FB84B898">
      <w:numFmt w:val="decimal"/>
      <w:lvlText w:val=""/>
      <w:lvlJc w:val="left"/>
    </w:lvl>
    <w:lvl w:ilvl="2" w:tplc="285CAD52">
      <w:numFmt w:val="decimal"/>
      <w:lvlText w:val=""/>
      <w:lvlJc w:val="left"/>
    </w:lvl>
    <w:lvl w:ilvl="3" w:tplc="C4EC49A8">
      <w:numFmt w:val="decimal"/>
      <w:lvlText w:val=""/>
      <w:lvlJc w:val="left"/>
    </w:lvl>
    <w:lvl w:ilvl="4" w:tplc="186899F4">
      <w:numFmt w:val="decimal"/>
      <w:lvlText w:val=""/>
      <w:lvlJc w:val="left"/>
    </w:lvl>
    <w:lvl w:ilvl="5" w:tplc="A3F21E78">
      <w:numFmt w:val="decimal"/>
      <w:lvlText w:val=""/>
      <w:lvlJc w:val="left"/>
    </w:lvl>
    <w:lvl w:ilvl="6" w:tplc="648E102C">
      <w:numFmt w:val="decimal"/>
      <w:lvlText w:val=""/>
      <w:lvlJc w:val="left"/>
    </w:lvl>
    <w:lvl w:ilvl="7" w:tplc="A6EE6A46">
      <w:numFmt w:val="decimal"/>
      <w:lvlText w:val=""/>
      <w:lvlJc w:val="left"/>
    </w:lvl>
    <w:lvl w:ilvl="8" w:tplc="5782815C">
      <w:numFmt w:val="decimal"/>
      <w:lvlText w:val=""/>
      <w:lvlJc w:val="left"/>
    </w:lvl>
  </w:abstractNum>
  <w:abstractNum w:abstractNumId="22">
    <w:nsid w:val="000071F0"/>
    <w:multiLevelType w:val="hybridMultilevel"/>
    <w:tmpl w:val="2E5E3E9A"/>
    <w:lvl w:ilvl="0" w:tplc="2954F7DA">
      <w:start w:val="1"/>
      <w:numFmt w:val="bullet"/>
      <w:lvlText w:val="в"/>
      <w:lvlJc w:val="left"/>
    </w:lvl>
    <w:lvl w:ilvl="1" w:tplc="F152768C">
      <w:numFmt w:val="decimal"/>
      <w:lvlText w:val=""/>
      <w:lvlJc w:val="left"/>
    </w:lvl>
    <w:lvl w:ilvl="2" w:tplc="46E8B4A0">
      <w:numFmt w:val="decimal"/>
      <w:lvlText w:val=""/>
      <w:lvlJc w:val="left"/>
    </w:lvl>
    <w:lvl w:ilvl="3" w:tplc="0AC68A60">
      <w:numFmt w:val="decimal"/>
      <w:lvlText w:val=""/>
      <w:lvlJc w:val="left"/>
    </w:lvl>
    <w:lvl w:ilvl="4" w:tplc="2B8858DA">
      <w:numFmt w:val="decimal"/>
      <w:lvlText w:val=""/>
      <w:lvlJc w:val="left"/>
    </w:lvl>
    <w:lvl w:ilvl="5" w:tplc="F9F48A96">
      <w:numFmt w:val="decimal"/>
      <w:lvlText w:val=""/>
      <w:lvlJc w:val="left"/>
    </w:lvl>
    <w:lvl w:ilvl="6" w:tplc="19D8DAB0">
      <w:numFmt w:val="decimal"/>
      <w:lvlText w:val=""/>
      <w:lvlJc w:val="left"/>
    </w:lvl>
    <w:lvl w:ilvl="7" w:tplc="0F6E6260">
      <w:numFmt w:val="decimal"/>
      <w:lvlText w:val=""/>
      <w:lvlJc w:val="left"/>
    </w:lvl>
    <w:lvl w:ilvl="8" w:tplc="99AAB372">
      <w:numFmt w:val="decimal"/>
      <w:lvlText w:val=""/>
      <w:lvlJc w:val="left"/>
    </w:lvl>
  </w:abstractNum>
  <w:abstractNum w:abstractNumId="23">
    <w:nsid w:val="000075EF"/>
    <w:multiLevelType w:val="hybridMultilevel"/>
    <w:tmpl w:val="C0CE5726"/>
    <w:lvl w:ilvl="0" w:tplc="C0725D2E">
      <w:start w:val="1"/>
      <w:numFmt w:val="bullet"/>
      <w:lvlText w:val="с"/>
      <w:lvlJc w:val="left"/>
    </w:lvl>
    <w:lvl w:ilvl="1" w:tplc="1C400D9E">
      <w:numFmt w:val="decimal"/>
      <w:lvlText w:val=""/>
      <w:lvlJc w:val="left"/>
    </w:lvl>
    <w:lvl w:ilvl="2" w:tplc="E4BEE376">
      <w:numFmt w:val="decimal"/>
      <w:lvlText w:val=""/>
      <w:lvlJc w:val="left"/>
    </w:lvl>
    <w:lvl w:ilvl="3" w:tplc="BF1402A4">
      <w:numFmt w:val="decimal"/>
      <w:lvlText w:val=""/>
      <w:lvlJc w:val="left"/>
    </w:lvl>
    <w:lvl w:ilvl="4" w:tplc="D012E658">
      <w:numFmt w:val="decimal"/>
      <w:lvlText w:val=""/>
      <w:lvlJc w:val="left"/>
    </w:lvl>
    <w:lvl w:ilvl="5" w:tplc="5306974E">
      <w:numFmt w:val="decimal"/>
      <w:lvlText w:val=""/>
      <w:lvlJc w:val="left"/>
    </w:lvl>
    <w:lvl w:ilvl="6" w:tplc="32A8D8CA">
      <w:numFmt w:val="decimal"/>
      <w:lvlText w:val=""/>
      <w:lvlJc w:val="left"/>
    </w:lvl>
    <w:lvl w:ilvl="7" w:tplc="5FCA1C3C">
      <w:numFmt w:val="decimal"/>
      <w:lvlText w:val=""/>
      <w:lvlJc w:val="left"/>
    </w:lvl>
    <w:lvl w:ilvl="8" w:tplc="A0C2BA2A">
      <w:numFmt w:val="decimal"/>
      <w:lvlText w:val=""/>
      <w:lvlJc w:val="left"/>
    </w:lvl>
  </w:abstractNum>
  <w:abstractNum w:abstractNumId="24">
    <w:nsid w:val="00007983"/>
    <w:multiLevelType w:val="hybridMultilevel"/>
    <w:tmpl w:val="5C5E17C8"/>
    <w:lvl w:ilvl="0" w:tplc="9C4A56FA">
      <w:start w:val="1"/>
      <w:numFmt w:val="bullet"/>
      <w:lvlText w:val="В"/>
      <w:lvlJc w:val="left"/>
    </w:lvl>
    <w:lvl w:ilvl="1" w:tplc="1614554C">
      <w:numFmt w:val="decimal"/>
      <w:lvlText w:val=""/>
      <w:lvlJc w:val="left"/>
    </w:lvl>
    <w:lvl w:ilvl="2" w:tplc="E076AAB4">
      <w:numFmt w:val="decimal"/>
      <w:lvlText w:val=""/>
      <w:lvlJc w:val="left"/>
    </w:lvl>
    <w:lvl w:ilvl="3" w:tplc="6B2E30A4">
      <w:numFmt w:val="decimal"/>
      <w:lvlText w:val=""/>
      <w:lvlJc w:val="left"/>
    </w:lvl>
    <w:lvl w:ilvl="4" w:tplc="62105FAA">
      <w:numFmt w:val="decimal"/>
      <w:lvlText w:val=""/>
      <w:lvlJc w:val="left"/>
    </w:lvl>
    <w:lvl w:ilvl="5" w:tplc="7FDEDA16">
      <w:numFmt w:val="decimal"/>
      <w:lvlText w:val=""/>
      <w:lvlJc w:val="left"/>
    </w:lvl>
    <w:lvl w:ilvl="6" w:tplc="F6CEEF9E">
      <w:numFmt w:val="decimal"/>
      <w:lvlText w:val=""/>
      <w:lvlJc w:val="left"/>
    </w:lvl>
    <w:lvl w:ilvl="7" w:tplc="05DAE59A">
      <w:numFmt w:val="decimal"/>
      <w:lvlText w:val=""/>
      <w:lvlJc w:val="left"/>
    </w:lvl>
    <w:lvl w:ilvl="8" w:tplc="C9A42D50">
      <w:numFmt w:val="decimal"/>
      <w:lvlText w:val=""/>
      <w:lvlJc w:val="left"/>
    </w:lvl>
  </w:abstractNum>
  <w:abstractNum w:abstractNumId="25">
    <w:nsid w:val="00007DD1"/>
    <w:multiLevelType w:val="hybridMultilevel"/>
    <w:tmpl w:val="96B40146"/>
    <w:lvl w:ilvl="0" w:tplc="3AA43906">
      <w:start w:val="1"/>
      <w:numFmt w:val="bullet"/>
      <w:lvlText w:val="в"/>
      <w:lvlJc w:val="left"/>
    </w:lvl>
    <w:lvl w:ilvl="1" w:tplc="0304F792">
      <w:numFmt w:val="decimal"/>
      <w:lvlText w:val=""/>
      <w:lvlJc w:val="left"/>
    </w:lvl>
    <w:lvl w:ilvl="2" w:tplc="608C5464">
      <w:numFmt w:val="decimal"/>
      <w:lvlText w:val=""/>
      <w:lvlJc w:val="left"/>
    </w:lvl>
    <w:lvl w:ilvl="3" w:tplc="17267296">
      <w:numFmt w:val="decimal"/>
      <w:lvlText w:val=""/>
      <w:lvlJc w:val="left"/>
    </w:lvl>
    <w:lvl w:ilvl="4" w:tplc="481A83F6">
      <w:numFmt w:val="decimal"/>
      <w:lvlText w:val=""/>
      <w:lvlJc w:val="left"/>
    </w:lvl>
    <w:lvl w:ilvl="5" w:tplc="ECE805EE">
      <w:numFmt w:val="decimal"/>
      <w:lvlText w:val=""/>
      <w:lvlJc w:val="left"/>
    </w:lvl>
    <w:lvl w:ilvl="6" w:tplc="CB32E2AA">
      <w:numFmt w:val="decimal"/>
      <w:lvlText w:val=""/>
      <w:lvlJc w:val="left"/>
    </w:lvl>
    <w:lvl w:ilvl="7" w:tplc="1F7E7C2E">
      <w:numFmt w:val="decimal"/>
      <w:lvlText w:val=""/>
      <w:lvlJc w:val="left"/>
    </w:lvl>
    <w:lvl w:ilvl="8" w:tplc="5524D498">
      <w:numFmt w:val="decimal"/>
      <w:lvlText w:val=""/>
      <w:lvlJc w:val="left"/>
    </w:lvl>
  </w:abstractNum>
  <w:abstractNum w:abstractNumId="26">
    <w:nsid w:val="48BC0FDA"/>
    <w:multiLevelType w:val="hybridMultilevel"/>
    <w:tmpl w:val="06E2537E"/>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num w:numId="1">
    <w:abstractNumId w:val="19"/>
  </w:num>
  <w:num w:numId="2">
    <w:abstractNumId w:val="15"/>
  </w:num>
  <w:num w:numId="3">
    <w:abstractNumId w:val="9"/>
  </w:num>
  <w:num w:numId="4">
    <w:abstractNumId w:val="3"/>
  </w:num>
  <w:num w:numId="5">
    <w:abstractNumId w:val="13"/>
  </w:num>
  <w:num w:numId="6">
    <w:abstractNumId w:val="14"/>
  </w:num>
  <w:num w:numId="7">
    <w:abstractNumId w:val="0"/>
  </w:num>
  <w:num w:numId="8">
    <w:abstractNumId w:val="7"/>
  </w:num>
  <w:num w:numId="9">
    <w:abstractNumId w:val="20"/>
  </w:num>
  <w:num w:numId="10">
    <w:abstractNumId w:val="11"/>
  </w:num>
  <w:num w:numId="11">
    <w:abstractNumId w:val="24"/>
  </w:num>
  <w:num w:numId="12">
    <w:abstractNumId w:val="23"/>
  </w:num>
  <w:num w:numId="13">
    <w:abstractNumId w:val="12"/>
  </w:num>
  <w:num w:numId="14">
    <w:abstractNumId w:val="6"/>
  </w:num>
  <w:num w:numId="15">
    <w:abstractNumId w:val="10"/>
  </w:num>
  <w:num w:numId="16">
    <w:abstractNumId w:val="2"/>
  </w:num>
  <w:num w:numId="17">
    <w:abstractNumId w:val="25"/>
  </w:num>
  <w:num w:numId="18">
    <w:abstractNumId w:val="4"/>
  </w:num>
  <w:num w:numId="19">
    <w:abstractNumId w:val="16"/>
  </w:num>
  <w:num w:numId="20">
    <w:abstractNumId w:val="1"/>
  </w:num>
  <w:num w:numId="21">
    <w:abstractNumId w:val="18"/>
  </w:num>
  <w:num w:numId="22">
    <w:abstractNumId w:val="21"/>
  </w:num>
  <w:num w:numId="23">
    <w:abstractNumId w:val="8"/>
  </w:num>
  <w:num w:numId="24">
    <w:abstractNumId w:val="22"/>
  </w:num>
  <w:num w:numId="25">
    <w:abstractNumId w:val="17"/>
  </w:num>
  <w:num w:numId="26">
    <w:abstractNumId w:val="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28A3"/>
    <w:rsid w:val="0000411E"/>
    <w:rsid w:val="00082D6A"/>
    <w:rsid w:val="00086C90"/>
    <w:rsid w:val="000A71C6"/>
    <w:rsid w:val="00294A95"/>
    <w:rsid w:val="003228A3"/>
    <w:rsid w:val="005479FE"/>
    <w:rsid w:val="005973D9"/>
    <w:rsid w:val="00616892"/>
    <w:rsid w:val="00840985"/>
    <w:rsid w:val="00A35536"/>
    <w:rsid w:val="00BB2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8A3"/>
    <w:pPr>
      <w:spacing w:after="0" w:line="240" w:lineRule="auto"/>
      <w:ind w:left="720"/>
      <w:contextualSpacing/>
    </w:pPr>
    <w:rPr>
      <w:rFonts w:ascii="Times New Roman" w:hAnsi="Times New Roman" w:cs="Times New Roman"/>
    </w:rPr>
  </w:style>
  <w:style w:type="paragraph" w:styleId="a4">
    <w:name w:val="header"/>
    <w:basedOn w:val="a"/>
    <w:link w:val="a5"/>
    <w:uiPriority w:val="99"/>
    <w:semiHidden/>
    <w:unhideWhenUsed/>
    <w:rsid w:val="00BB21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B211D"/>
  </w:style>
  <w:style w:type="paragraph" w:styleId="a6">
    <w:name w:val="footer"/>
    <w:basedOn w:val="a"/>
    <w:link w:val="a7"/>
    <w:uiPriority w:val="99"/>
    <w:unhideWhenUsed/>
    <w:rsid w:val="00BB21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211D"/>
  </w:style>
  <w:style w:type="paragraph" w:styleId="a8">
    <w:name w:val="Balloon Text"/>
    <w:basedOn w:val="a"/>
    <w:link w:val="a9"/>
    <w:uiPriority w:val="99"/>
    <w:semiHidden/>
    <w:unhideWhenUsed/>
    <w:rsid w:val="006168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6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5802</Words>
  <Characters>33072</Characters>
  <Application>Microsoft Office Word</Application>
  <DocSecurity>0</DocSecurity>
  <Lines>275</Lines>
  <Paragraphs>77</Paragraphs>
  <ScaleCrop>false</ScaleCrop>
  <Company/>
  <LinksUpToDate>false</LinksUpToDate>
  <CharactersWithSpaces>38797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2020-03-16T09:42:00Z</cp:lastPrinted>
  <dcterms:created xsi:type="dcterms:W3CDTF">2020-03-13T07:23:00Z</dcterms:created>
  <dcterms:modified xsi:type="dcterms:W3CDTF">2020-09-23T07:39:00Z</dcterms:modified>
</cp:coreProperties>
</file>