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DA353" w14:textId="77777777" w:rsidR="0090173D" w:rsidRPr="0090173D" w:rsidRDefault="0090173D" w:rsidP="009017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5136724"/>
      <w:r w:rsidRPr="0090173D">
        <w:rPr>
          <w:rFonts w:ascii="Times New Roman" w:hAnsi="Times New Roman" w:cs="Times New Roman"/>
          <w:b/>
          <w:bCs/>
          <w:sz w:val="28"/>
          <w:szCs w:val="28"/>
        </w:rPr>
        <w:t>Материально- техническое обеспечение и оснащенность</w:t>
      </w:r>
    </w:p>
    <w:p w14:paraId="670CE39A" w14:textId="35F507D2" w:rsidR="0090173D" w:rsidRPr="0090173D" w:rsidRDefault="0090173D" w:rsidP="009017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73D">
        <w:rPr>
          <w:rFonts w:ascii="Times New Roman" w:hAnsi="Times New Roman" w:cs="Times New Roman"/>
          <w:b/>
          <w:bCs/>
          <w:sz w:val="28"/>
          <w:szCs w:val="28"/>
        </w:rPr>
        <w:t xml:space="preserve">  образовательного процесса.</w:t>
      </w:r>
    </w:p>
    <w:p w14:paraId="1439DB1C" w14:textId="77777777" w:rsidR="0090173D" w:rsidRPr="0090173D" w:rsidRDefault="0090173D" w:rsidP="009017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79B88" w14:textId="05554C2B" w:rsidR="0090173D" w:rsidRDefault="0090173D" w:rsidP="009017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3D">
        <w:rPr>
          <w:rFonts w:ascii="Times New Roman" w:eastAsia="Times New Roman" w:hAnsi="Times New Roman" w:cs="Times New Roman"/>
          <w:sz w:val="28"/>
          <w:szCs w:val="28"/>
        </w:rPr>
        <w:t>Развивающая предметно - пространственная среда в детском саду построена с учетом развития детей в разных видах деятельности и включает в себя необходимые условия для всестороннего развития каждого ребенка. Организация развивающей предметно -</w:t>
      </w:r>
      <w:r w:rsidR="00EC6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73D">
        <w:rPr>
          <w:rFonts w:ascii="Times New Roman" w:eastAsia="Times New Roman" w:hAnsi="Times New Roman" w:cs="Times New Roman"/>
          <w:sz w:val="28"/>
          <w:szCs w:val="28"/>
        </w:rPr>
        <w:t xml:space="preserve">пространственной среды в групповых помещениях осуществляется с учётом возрастных особенностей. Расположение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позволяет детям свободно перемещаться. </w:t>
      </w:r>
    </w:p>
    <w:p w14:paraId="3457BDF3" w14:textId="24FE3E71" w:rsidR="00D551BA" w:rsidRPr="0090173D" w:rsidRDefault="00D551BA" w:rsidP="00901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1BA">
        <w:rPr>
          <w:rFonts w:ascii="Times New Roman" w:hAnsi="Times New Roman" w:cs="Times New Roman"/>
          <w:color w:val="404040"/>
          <w:sz w:val="28"/>
          <w:szCs w:val="28"/>
        </w:rPr>
        <w:t>В детском саду организована система навигации внутри помещений</w:t>
      </w:r>
      <w:r>
        <w:rPr>
          <w:rFonts w:ascii="Times New Roman" w:hAnsi="Times New Roman" w:cs="Times New Roman"/>
          <w:color w:val="404040"/>
          <w:sz w:val="28"/>
          <w:szCs w:val="28"/>
        </w:rPr>
        <w:t>,</w:t>
      </w:r>
      <w:r w:rsidRPr="00D551BA">
        <w:rPr>
          <w:rFonts w:ascii="Times New Roman" w:hAnsi="Times New Roman" w:cs="Times New Roman"/>
          <w:color w:val="404040"/>
          <w:sz w:val="28"/>
          <w:szCs w:val="28"/>
        </w:rPr>
        <w:t xml:space="preserve"> представленная направляющими стрелками, вывесками и табличками на дверях групп, кабинетов, подсобных помещений, схемами эвакуации, расположенными на каждом этаже.</w:t>
      </w:r>
    </w:p>
    <w:p w14:paraId="6DA4213F" w14:textId="77777777" w:rsidR="009B3597" w:rsidRDefault="0090173D" w:rsidP="00901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3D">
        <w:rPr>
          <w:rFonts w:ascii="Times New Roman" w:hAnsi="Times New Roman" w:cs="Times New Roman"/>
          <w:sz w:val="28"/>
          <w:szCs w:val="28"/>
        </w:rPr>
        <w:t xml:space="preserve">В детском саду имеются:  </w:t>
      </w:r>
    </w:p>
    <w:p w14:paraId="241C2970" w14:textId="4DE9D497" w:rsidR="009B3597" w:rsidRDefault="009B3597" w:rsidP="00901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73D" w:rsidRPr="0090173D">
        <w:rPr>
          <w:rFonts w:ascii="Times New Roman" w:hAnsi="Times New Roman" w:cs="Times New Roman"/>
          <w:sz w:val="28"/>
          <w:szCs w:val="28"/>
        </w:rPr>
        <w:t xml:space="preserve">кабинет заведующего  </w:t>
      </w:r>
    </w:p>
    <w:p w14:paraId="135E19BB" w14:textId="77777777" w:rsidR="009B3597" w:rsidRDefault="0090173D" w:rsidP="00901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3D">
        <w:rPr>
          <w:rFonts w:ascii="Times New Roman" w:hAnsi="Times New Roman" w:cs="Times New Roman"/>
          <w:sz w:val="28"/>
          <w:szCs w:val="28"/>
        </w:rPr>
        <w:t>- методически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173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48B492" w14:textId="77777777" w:rsidR="009B3597" w:rsidRDefault="009B3597" w:rsidP="00901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73D">
        <w:rPr>
          <w:rFonts w:ascii="Times New Roman" w:hAnsi="Times New Roman" w:cs="Times New Roman"/>
          <w:sz w:val="28"/>
          <w:szCs w:val="28"/>
        </w:rPr>
        <w:t xml:space="preserve">кабинет логопеда </w:t>
      </w:r>
    </w:p>
    <w:p w14:paraId="0DE5FB00" w14:textId="14ED26AB" w:rsidR="009B3597" w:rsidRDefault="009B3597" w:rsidP="00901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73D">
        <w:rPr>
          <w:rFonts w:ascii="Times New Roman" w:hAnsi="Times New Roman" w:cs="Times New Roman"/>
          <w:sz w:val="28"/>
          <w:szCs w:val="28"/>
        </w:rPr>
        <w:t>кабинет завхоза и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0173D">
        <w:rPr>
          <w:rFonts w:ascii="Times New Roman" w:hAnsi="Times New Roman" w:cs="Times New Roman"/>
          <w:sz w:val="28"/>
          <w:szCs w:val="28"/>
        </w:rPr>
        <w:t>товеда</w:t>
      </w:r>
    </w:p>
    <w:p w14:paraId="70F4C18E" w14:textId="77777777" w:rsidR="009B3597" w:rsidRDefault="009B3597" w:rsidP="00901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90173D" w:rsidRPr="0090173D">
        <w:rPr>
          <w:rFonts w:ascii="Times New Roman" w:hAnsi="Times New Roman" w:cs="Times New Roman"/>
          <w:sz w:val="28"/>
          <w:szCs w:val="28"/>
        </w:rPr>
        <w:t xml:space="preserve">едицинский и процедурный кабинеты  </w:t>
      </w:r>
    </w:p>
    <w:p w14:paraId="6A46AF7A" w14:textId="77777777" w:rsidR="009B3597" w:rsidRDefault="0090173D" w:rsidP="00901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3D">
        <w:rPr>
          <w:rFonts w:ascii="Times New Roman" w:hAnsi="Times New Roman" w:cs="Times New Roman"/>
          <w:sz w:val="28"/>
          <w:szCs w:val="28"/>
        </w:rPr>
        <w:t xml:space="preserve">- пищеблок  </w:t>
      </w:r>
    </w:p>
    <w:p w14:paraId="4A3CC83C" w14:textId="77777777" w:rsidR="009B3597" w:rsidRDefault="0090173D" w:rsidP="00901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3D">
        <w:rPr>
          <w:rFonts w:ascii="Times New Roman" w:hAnsi="Times New Roman" w:cs="Times New Roman"/>
          <w:sz w:val="28"/>
          <w:szCs w:val="28"/>
        </w:rPr>
        <w:t xml:space="preserve">- прачечная    </w:t>
      </w:r>
    </w:p>
    <w:p w14:paraId="35059D39" w14:textId="0D39E1D9" w:rsidR="009B3597" w:rsidRDefault="0090173D" w:rsidP="00901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3D">
        <w:rPr>
          <w:rFonts w:ascii="Times New Roman" w:hAnsi="Times New Roman" w:cs="Times New Roman"/>
          <w:sz w:val="28"/>
          <w:szCs w:val="28"/>
        </w:rPr>
        <w:t>- музыкальн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B3597">
        <w:rPr>
          <w:rFonts w:ascii="Times New Roman" w:hAnsi="Times New Roman" w:cs="Times New Roman"/>
          <w:sz w:val="28"/>
          <w:szCs w:val="28"/>
        </w:rPr>
        <w:t xml:space="preserve"> зал</w:t>
      </w:r>
    </w:p>
    <w:p w14:paraId="333FCD7D" w14:textId="77777777" w:rsidR="009B3597" w:rsidRDefault="009B3597" w:rsidP="00901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73D" w:rsidRPr="0090173D">
        <w:rPr>
          <w:rFonts w:ascii="Times New Roman" w:hAnsi="Times New Roman" w:cs="Times New Roman"/>
          <w:sz w:val="28"/>
          <w:szCs w:val="28"/>
        </w:rPr>
        <w:t xml:space="preserve">спортивный зал </w:t>
      </w:r>
    </w:p>
    <w:p w14:paraId="74846BF9" w14:textId="6D5B1933" w:rsidR="0090173D" w:rsidRDefault="009B3597" w:rsidP="00901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CC2">
        <w:rPr>
          <w:rFonts w:ascii="Times New Roman" w:hAnsi="Times New Roman" w:cs="Times New Roman"/>
          <w:sz w:val="28"/>
          <w:szCs w:val="28"/>
        </w:rPr>
        <w:t xml:space="preserve">- </w:t>
      </w:r>
      <w:r w:rsidR="00E4371E">
        <w:rPr>
          <w:rFonts w:ascii="Times New Roman" w:hAnsi="Times New Roman" w:cs="Times New Roman"/>
          <w:sz w:val="28"/>
          <w:szCs w:val="28"/>
        </w:rPr>
        <w:t>изостудия</w:t>
      </w:r>
      <w:r w:rsidR="0090173D" w:rsidRPr="009017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8EC8AC" w14:textId="18C05EA3" w:rsidR="009B3597" w:rsidRDefault="009B3597" w:rsidP="00901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помещения с учетом возрастных особенностей детей</w:t>
      </w:r>
    </w:p>
    <w:p w14:paraId="26FB5D78" w14:textId="21C4A674" w:rsidR="009B3597" w:rsidRDefault="009B3597" w:rsidP="00901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прогулочные участки</w:t>
      </w:r>
    </w:p>
    <w:p w14:paraId="10327095" w14:textId="17A32B41" w:rsidR="009B3597" w:rsidRPr="0090173D" w:rsidRDefault="009B3597" w:rsidP="00901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площадка</w:t>
      </w:r>
    </w:p>
    <w:p w14:paraId="207AE32A" w14:textId="77777777" w:rsidR="00347B04" w:rsidRDefault="0090173D" w:rsidP="009B35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3D">
        <w:rPr>
          <w:rFonts w:ascii="Times New Roman" w:hAnsi="Times New Roman" w:cs="Times New Roman"/>
          <w:sz w:val="28"/>
          <w:szCs w:val="28"/>
        </w:rPr>
        <w:t>Материальная база в ДОУ и предметно-развивающая среда в групповых комнатах создается с учетом федерального государственного образовательного стандарта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3D">
        <w:rPr>
          <w:rFonts w:ascii="Times New Roman" w:hAnsi="Times New Roman" w:cs="Times New Roman"/>
          <w:sz w:val="28"/>
          <w:szCs w:val="28"/>
        </w:rPr>
        <w:t>образования к созданию предметно</w:t>
      </w:r>
      <w:r w:rsidR="006577EA">
        <w:rPr>
          <w:rFonts w:ascii="Times New Roman" w:hAnsi="Times New Roman" w:cs="Times New Roman"/>
          <w:sz w:val="28"/>
          <w:szCs w:val="28"/>
        </w:rPr>
        <w:t>-</w:t>
      </w:r>
      <w:r w:rsidRPr="0090173D">
        <w:rPr>
          <w:rFonts w:ascii="Times New Roman" w:hAnsi="Times New Roman" w:cs="Times New Roman"/>
          <w:sz w:val="28"/>
          <w:szCs w:val="28"/>
        </w:rPr>
        <w:t>развивающей среды, обеспечивающих реализацию основной общеобразовательной программы дошкольного образования. Созданы необходимые условия для педагогов и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3D">
        <w:rPr>
          <w:rFonts w:ascii="Times New Roman" w:hAnsi="Times New Roman" w:cs="Times New Roman"/>
          <w:sz w:val="28"/>
          <w:szCs w:val="28"/>
        </w:rPr>
        <w:t xml:space="preserve">Для осуществления образовательной деятельности в учреждении имеются технические средства обучения: </w:t>
      </w:r>
      <w:r>
        <w:rPr>
          <w:rFonts w:ascii="Times New Roman" w:hAnsi="Times New Roman" w:cs="Times New Roman"/>
          <w:sz w:val="28"/>
          <w:szCs w:val="28"/>
        </w:rPr>
        <w:t>10 моноблоков, 2 компьютера, 1 ноутбук</w:t>
      </w:r>
      <w:r w:rsidR="008E4831">
        <w:rPr>
          <w:rFonts w:ascii="Times New Roman" w:hAnsi="Times New Roman" w:cs="Times New Roman"/>
          <w:sz w:val="28"/>
          <w:szCs w:val="28"/>
        </w:rPr>
        <w:t xml:space="preserve">, </w:t>
      </w:r>
      <w:r w:rsidRPr="0090173D">
        <w:rPr>
          <w:rFonts w:ascii="Times New Roman" w:hAnsi="Times New Roman" w:cs="Times New Roman"/>
          <w:sz w:val="28"/>
          <w:szCs w:val="28"/>
        </w:rPr>
        <w:t>4 принтера с копировальной системой и сканером</w:t>
      </w:r>
      <w:r w:rsidR="008E4831">
        <w:rPr>
          <w:rFonts w:ascii="Times New Roman" w:hAnsi="Times New Roman" w:cs="Times New Roman"/>
          <w:sz w:val="28"/>
          <w:szCs w:val="28"/>
        </w:rPr>
        <w:t xml:space="preserve">, </w:t>
      </w:r>
      <w:r w:rsidR="009B3597">
        <w:rPr>
          <w:rFonts w:ascii="Times New Roman" w:hAnsi="Times New Roman" w:cs="Times New Roman"/>
          <w:sz w:val="28"/>
          <w:szCs w:val="28"/>
        </w:rPr>
        <w:t>2 цветных</w:t>
      </w:r>
      <w:r w:rsidR="008E4831">
        <w:rPr>
          <w:rFonts w:ascii="Times New Roman" w:hAnsi="Times New Roman" w:cs="Times New Roman"/>
          <w:sz w:val="28"/>
          <w:szCs w:val="28"/>
        </w:rPr>
        <w:t xml:space="preserve"> принтера</w:t>
      </w:r>
      <w:r w:rsidRPr="0090173D">
        <w:rPr>
          <w:rFonts w:ascii="Times New Roman" w:hAnsi="Times New Roman" w:cs="Times New Roman"/>
          <w:sz w:val="28"/>
          <w:szCs w:val="28"/>
        </w:rPr>
        <w:t xml:space="preserve">, </w:t>
      </w:r>
      <w:r w:rsidR="009B3597">
        <w:rPr>
          <w:rFonts w:ascii="Times New Roman" w:hAnsi="Times New Roman" w:cs="Times New Roman"/>
          <w:sz w:val="28"/>
          <w:szCs w:val="28"/>
        </w:rPr>
        <w:t>1</w:t>
      </w:r>
      <w:r w:rsidRPr="0090173D">
        <w:rPr>
          <w:rFonts w:ascii="Times New Roman" w:hAnsi="Times New Roman" w:cs="Times New Roman"/>
          <w:sz w:val="28"/>
          <w:szCs w:val="28"/>
        </w:rPr>
        <w:t xml:space="preserve"> </w:t>
      </w:r>
      <w:r w:rsidR="009B3597">
        <w:rPr>
          <w:rFonts w:ascii="Times New Roman" w:hAnsi="Times New Roman" w:cs="Times New Roman"/>
          <w:sz w:val="28"/>
          <w:szCs w:val="28"/>
        </w:rPr>
        <w:t>3</w:t>
      </w:r>
      <w:r w:rsidR="009B359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3597" w:rsidRPr="009B3597">
        <w:rPr>
          <w:rFonts w:ascii="Times New Roman" w:hAnsi="Times New Roman" w:cs="Times New Roman"/>
          <w:sz w:val="28"/>
          <w:szCs w:val="28"/>
        </w:rPr>
        <w:t xml:space="preserve"> </w:t>
      </w:r>
      <w:r w:rsidR="009B3597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90173D">
        <w:rPr>
          <w:rFonts w:ascii="Times New Roman" w:hAnsi="Times New Roman" w:cs="Times New Roman"/>
          <w:sz w:val="28"/>
          <w:szCs w:val="28"/>
        </w:rPr>
        <w:t xml:space="preserve"> телевизор, два мультимедийных проектора с экранами,</w:t>
      </w:r>
      <w:r w:rsidR="006577EA">
        <w:rPr>
          <w:rFonts w:ascii="Times New Roman" w:hAnsi="Times New Roman" w:cs="Times New Roman"/>
          <w:sz w:val="28"/>
          <w:szCs w:val="28"/>
        </w:rPr>
        <w:t xml:space="preserve"> интерактивная песочница, интерактивный стол и пол.</w:t>
      </w:r>
      <w:r w:rsidRPr="009017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3019C" w14:textId="77777777" w:rsidR="00347B04" w:rsidRDefault="0090173D" w:rsidP="009B35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3D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Материально-техническое оснащение и оборудование, пространственная организация среды учреждения соответствуют санитарно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0173D">
        <w:rPr>
          <w:rFonts w:ascii="Times New Roman" w:hAnsi="Times New Roman" w:cs="Times New Roman"/>
          <w:sz w:val="28"/>
          <w:szCs w:val="28"/>
        </w:rPr>
        <w:t xml:space="preserve">гигиеническим требованиям. Условия труда и жизнедеятельности детей созданы в соответствии с требованиями охраны труда.  </w:t>
      </w:r>
    </w:p>
    <w:p w14:paraId="3BD6864D" w14:textId="77777777" w:rsidR="00347B04" w:rsidRDefault="0090173D" w:rsidP="009B35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3D">
        <w:rPr>
          <w:rFonts w:ascii="Times New Roman" w:hAnsi="Times New Roman" w:cs="Times New Roman"/>
          <w:sz w:val="28"/>
          <w:szCs w:val="28"/>
        </w:rPr>
        <w:t xml:space="preserve">Все базисные компоненты развивающей среды включают оптимальные условия для познавательного, социально-коммуникативного, речевого, художественно-эстетического и физического развития детей.  </w:t>
      </w:r>
    </w:p>
    <w:p w14:paraId="66E957D0" w14:textId="77777777" w:rsidR="00347B04" w:rsidRDefault="0090173D" w:rsidP="009B35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3D">
        <w:rPr>
          <w:rFonts w:ascii="Times New Roman" w:hAnsi="Times New Roman" w:cs="Times New Roman"/>
          <w:sz w:val="28"/>
          <w:szCs w:val="28"/>
        </w:rPr>
        <w:t xml:space="preserve">В группах организована предметно - развивающая среда, ориентированная на личностное развитие каждого ребенка. Во всех группах современная детская мебель, игровые центры, столы и стулья подобраны в соответствии с антропометрическими данными.  </w:t>
      </w:r>
    </w:p>
    <w:p w14:paraId="7FD22F5E" w14:textId="117D6A2A" w:rsidR="00347B04" w:rsidRPr="00D551BA" w:rsidRDefault="0090173D" w:rsidP="00D551BA">
      <w:pPr>
        <w:pStyle w:val="a3"/>
        <w:shd w:val="clear" w:color="auto" w:fill="FFFFFF"/>
        <w:spacing w:before="96" w:beforeAutospacing="0" w:after="96" w:afterAutospacing="0"/>
        <w:ind w:left="96" w:right="96" w:firstLine="612"/>
        <w:jc w:val="both"/>
        <w:rPr>
          <w:color w:val="404040"/>
          <w:sz w:val="28"/>
          <w:szCs w:val="28"/>
        </w:rPr>
      </w:pPr>
      <w:r w:rsidRPr="0090173D">
        <w:rPr>
          <w:sz w:val="28"/>
          <w:szCs w:val="28"/>
        </w:rPr>
        <w:t>В музыкально</w:t>
      </w:r>
      <w:r w:rsidR="006577EA">
        <w:rPr>
          <w:sz w:val="28"/>
          <w:szCs w:val="28"/>
        </w:rPr>
        <w:t>м</w:t>
      </w:r>
      <w:r w:rsidRPr="0090173D">
        <w:rPr>
          <w:sz w:val="28"/>
          <w:szCs w:val="28"/>
        </w:rPr>
        <w:t xml:space="preserve"> зале имеется: </w:t>
      </w:r>
      <w:r w:rsidR="006577EA">
        <w:rPr>
          <w:sz w:val="28"/>
          <w:szCs w:val="28"/>
        </w:rPr>
        <w:t>музыкальный центр, цифровое пианино</w:t>
      </w:r>
      <w:r w:rsidRPr="0090173D">
        <w:rPr>
          <w:sz w:val="28"/>
          <w:szCs w:val="28"/>
        </w:rPr>
        <w:t>, детские музыкальные инструменты, шумовые и ударные инструменты</w:t>
      </w:r>
      <w:r w:rsidR="00197544">
        <w:rPr>
          <w:sz w:val="28"/>
          <w:szCs w:val="28"/>
        </w:rPr>
        <w:t>, проектор, экран.</w:t>
      </w:r>
      <w:r w:rsidR="00D551BA" w:rsidRPr="00D551BA">
        <w:rPr>
          <w:color w:val="404040"/>
          <w:sz w:val="28"/>
          <w:szCs w:val="28"/>
        </w:rPr>
        <w:t xml:space="preserve"> </w:t>
      </w:r>
      <w:r w:rsidR="00D551BA" w:rsidRPr="00D551BA">
        <w:rPr>
          <w:color w:val="404040"/>
          <w:sz w:val="28"/>
          <w:szCs w:val="28"/>
        </w:rPr>
        <w:t>Имеется разнообразие сценических костюмов (сарафаны, кокошники, блузки, юбочки, косоворотки), декораций, атрибутов. В учебном процессе используются мольберт, альбомы, эскизы, виды театра, демонстрационный материал для индивидуальной и фронтальной работы.</w:t>
      </w:r>
    </w:p>
    <w:p w14:paraId="1DD6BA54" w14:textId="77777777" w:rsidR="00347B04" w:rsidRDefault="00EE2C01" w:rsidP="009B35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изостудии имеется: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B3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90173D">
        <w:rPr>
          <w:rFonts w:ascii="Times New Roman" w:hAnsi="Times New Roman" w:cs="Times New Roman"/>
          <w:sz w:val="28"/>
          <w:szCs w:val="28"/>
        </w:rPr>
        <w:t xml:space="preserve"> телевизор, </w:t>
      </w:r>
      <w:r w:rsidR="00347B04">
        <w:rPr>
          <w:rFonts w:ascii="Times New Roman" w:hAnsi="Times New Roman" w:cs="Times New Roman"/>
          <w:sz w:val="28"/>
          <w:szCs w:val="28"/>
        </w:rPr>
        <w:t>доска магнитно – маркерная, интерактивный стол и пол, моноблок, мольберты, столы.</w:t>
      </w:r>
      <w:r w:rsidR="0090173D" w:rsidRPr="009017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01084" w14:textId="5DF7174E" w:rsidR="004626E9" w:rsidRDefault="004626E9" w:rsidP="009B35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кабинете логопеда имеется: интерактивная песочница, </w:t>
      </w:r>
      <w:r w:rsidR="00AB4F9B">
        <w:rPr>
          <w:rFonts w:ascii="Times New Roman" w:hAnsi="Times New Roman" w:cs="Times New Roman"/>
          <w:sz w:val="28"/>
          <w:szCs w:val="28"/>
        </w:rPr>
        <w:t xml:space="preserve">два логопедических стола с зеркалами, </w:t>
      </w:r>
      <w:r w:rsidR="00993241">
        <w:rPr>
          <w:rFonts w:ascii="Times New Roman" w:hAnsi="Times New Roman" w:cs="Times New Roman"/>
          <w:sz w:val="28"/>
          <w:szCs w:val="28"/>
        </w:rPr>
        <w:t>шкафы для пособий</w:t>
      </w:r>
      <w:r w:rsidR="008E264F">
        <w:rPr>
          <w:rFonts w:ascii="Times New Roman" w:hAnsi="Times New Roman" w:cs="Times New Roman"/>
          <w:sz w:val="28"/>
          <w:szCs w:val="28"/>
        </w:rPr>
        <w:t>.</w:t>
      </w:r>
    </w:p>
    <w:p w14:paraId="4F92BC8F" w14:textId="77777777" w:rsidR="00347B04" w:rsidRDefault="0090173D" w:rsidP="009B35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3D">
        <w:rPr>
          <w:rFonts w:ascii="Times New Roman" w:hAnsi="Times New Roman" w:cs="Times New Roman"/>
          <w:sz w:val="28"/>
          <w:szCs w:val="28"/>
        </w:rPr>
        <w:t xml:space="preserve">Прачечная оснащена </w:t>
      </w:r>
      <w:r w:rsidR="00347B04"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90173D">
        <w:rPr>
          <w:rFonts w:ascii="Times New Roman" w:hAnsi="Times New Roman" w:cs="Times New Roman"/>
          <w:sz w:val="28"/>
          <w:szCs w:val="28"/>
        </w:rPr>
        <w:t>стиральн</w:t>
      </w:r>
      <w:r w:rsidR="00347B04">
        <w:rPr>
          <w:rFonts w:ascii="Times New Roman" w:hAnsi="Times New Roman" w:cs="Times New Roman"/>
          <w:sz w:val="28"/>
          <w:szCs w:val="28"/>
        </w:rPr>
        <w:t>ыми и двумя сушильными</w:t>
      </w:r>
      <w:r w:rsidRPr="0090173D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347B04">
        <w:rPr>
          <w:rFonts w:ascii="Times New Roman" w:hAnsi="Times New Roman" w:cs="Times New Roman"/>
          <w:sz w:val="28"/>
          <w:szCs w:val="28"/>
        </w:rPr>
        <w:t>ами</w:t>
      </w:r>
      <w:r w:rsidRPr="0090173D">
        <w:rPr>
          <w:rFonts w:ascii="Times New Roman" w:hAnsi="Times New Roman" w:cs="Times New Roman"/>
          <w:sz w:val="28"/>
          <w:szCs w:val="28"/>
        </w:rPr>
        <w:t>, гладильным столом</w:t>
      </w:r>
      <w:r w:rsidR="00347B04">
        <w:rPr>
          <w:rFonts w:ascii="Times New Roman" w:hAnsi="Times New Roman" w:cs="Times New Roman"/>
          <w:sz w:val="28"/>
          <w:szCs w:val="28"/>
        </w:rPr>
        <w:t>, катком</w:t>
      </w:r>
      <w:r w:rsidRPr="0090173D">
        <w:rPr>
          <w:rFonts w:ascii="Times New Roman" w:hAnsi="Times New Roman" w:cs="Times New Roman"/>
          <w:sz w:val="28"/>
          <w:szCs w:val="28"/>
        </w:rPr>
        <w:t xml:space="preserve"> и утюгом.  </w:t>
      </w:r>
    </w:p>
    <w:p w14:paraId="01863BF7" w14:textId="7E1B8866" w:rsidR="00347B04" w:rsidRDefault="00347B04" w:rsidP="00347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173D" w:rsidRPr="0090173D">
        <w:rPr>
          <w:rFonts w:ascii="Times New Roman" w:hAnsi="Times New Roman" w:cs="Times New Roman"/>
          <w:sz w:val="28"/>
          <w:szCs w:val="28"/>
        </w:rPr>
        <w:t xml:space="preserve">Методический кабинет оснащен </w:t>
      </w:r>
      <w:r w:rsidR="004626E9">
        <w:rPr>
          <w:rFonts w:ascii="Times New Roman" w:hAnsi="Times New Roman" w:cs="Times New Roman"/>
          <w:sz w:val="28"/>
          <w:szCs w:val="28"/>
        </w:rPr>
        <w:t>моноблоком</w:t>
      </w:r>
      <w:r w:rsidR="0090173D" w:rsidRPr="0090173D">
        <w:rPr>
          <w:rFonts w:ascii="Times New Roman" w:hAnsi="Times New Roman" w:cs="Times New Roman"/>
          <w:sz w:val="28"/>
          <w:szCs w:val="28"/>
        </w:rPr>
        <w:t xml:space="preserve">, ноутбуком, пособиями для занятий с детьми, методической литературой.  </w:t>
      </w:r>
    </w:p>
    <w:p w14:paraId="1D2223B5" w14:textId="014CAECA" w:rsidR="00616DB0" w:rsidRPr="00616DB0" w:rsidRDefault="0090173D" w:rsidP="00616DB0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0173D">
        <w:rPr>
          <w:rFonts w:ascii="Times New Roman" w:hAnsi="Times New Roman" w:cs="Times New Roman"/>
          <w:sz w:val="28"/>
          <w:szCs w:val="28"/>
        </w:rPr>
        <w:t xml:space="preserve">На территории детского сада </w:t>
      </w:r>
      <w:r w:rsidR="00347B04">
        <w:rPr>
          <w:rFonts w:ascii="Times New Roman" w:hAnsi="Times New Roman" w:cs="Times New Roman"/>
          <w:sz w:val="28"/>
          <w:szCs w:val="28"/>
        </w:rPr>
        <w:t>8</w:t>
      </w:r>
      <w:r w:rsidRPr="0090173D">
        <w:rPr>
          <w:rFonts w:ascii="Times New Roman" w:hAnsi="Times New Roman" w:cs="Times New Roman"/>
          <w:sz w:val="28"/>
          <w:szCs w:val="28"/>
        </w:rPr>
        <w:t xml:space="preserve"> прогулочных участков с игровым и спортивным оборудованием, цветниками, теневыми навесами для защиты детей от солнца и осадков.  Территория ДОУ достаточна для организации прогулок и игр детей на открытом воздухе. Обеспеченность учреждения отведенной ему территорией, оборудованием и оснащением, соответствует нормативам.</w:t>
      </w:r>
      <w:bookmarkEnd w:id="0"/>
    </w:p>
    <w:p w14:paraId="13A33E2D" w14:textId="77777777" w:rsidR="00616DB0" w:rsidRDefault="00616DB0" w:rsidP="004065C6">
      <w:pPr>
        <w:spacing w:after="0"/>
        <w:jc w:val="both"/>
        <w:rPr>
          <w:rStyle w:val="a4"/>
          <w:rFonts w:ascii="Times New Roman" w:hAnsi="Times New Roman" w:cs="Times New Roman"/>
          <w:color w:val="404040"/>
          <w:sz w:val="28"/>
          <w:szCs w:val="28"/>
        </w:rPr>
      </w:pPr>
    </w:p>
    <w:p w14:paraId="2C49FA03" w14:textId="41C091B9" w:rsidR="004065C6" w:rsidRDefault="00D551BA" w:rsidP="004065C6">
      <w:pPr>
        <w:spacing w:after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D551BA">
        <w:rPr>
          <w:rStyle w:val="a4"/>
          <w:rFonts w:ascii="Times New Roman" w:hAnsi="Times New Roman" w:cs="Times New Roman"/>
          <w:color w:val="404040"/>
          <w:sz w:val="28"/>
          <w:szCs w:val="28"/>
        </w:rPr>
        <w:t>Объекты спорта, в том числе приспособленные для использования детьми инвалидами и лицами с ограниченными возможностями здоровья</w:t>
      </w:r>
      <w:r w:rsidRPr="00D551BA">
        <w:rPr>
          <w:rFonts w:ascii="Times New Roman" w:hAnsi="Times New Roman" w:cs="Times New Roman"/>
          <w:color w:val="404040"/>
          <w:sz w:val="28"/>
          <w:szCs w:val="28"/>
        </w:rPr>
        <w:br/>
      </w:r>
    </w:p>
    <w:p w14:paraId="1AD1FF69" w14:textId="5BC83FF1" w:rsidR="004065C6" w:rsidRDefault="00D551BA" w:rsidP="00406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1BA">
        <w:rPr>
          <w:rFonts w:ascii="Times New Roman" w:hAnsi="Times New Roman" w:cs="Times New Roman"/>
          <w:color w:val="404040"/>
          <w:sz w:val="28"/>
          <w:szCs w:val="28"/>
        </w:rPr>
        <w:t xml:space="preserve">В </w:t>
      </w:r>
      <w:r w:rsidR="004065C6">
        <w:rPr>
          <w:rFonts w:ascii="Times New Roman" w:hAnsi="Times New Roman" w:cs="Times New Roman"/>
          <w:color w:val="404040"/>
          <w:sz w:val="28"/>
          <w:szCs w:val="28"/>
        </w:rPr>
        <w:t>д</w:t>
      </w:r>
      <w:r w:rsidRPr="00D551BA">
        <w:rPr>
          <w:rFonts w:ascii="Times New Roman" w:hAnsi="Times New Roman" w:cs="Times New Roman"/>
          <w:color w:val="404040"/>
          <w:sz w:val="28"/>
          <w:szCs w:val="28"/>
        </w:rPr>
        <w:t>етском саду для занятий спортом имеется спортивный зал, спортивный участок.</w:t>
      </w:r>
      <w:r w:rsidR="004065C6" w:rsidRPr="004065C6">
        <w:rPr>
          <w:rFonts w:ascii="Times New Roman" w:hAnsi="Times New Roman" w:cs="Times New Roman"/>
          <w:sz w:val="28"/>
          <w:szCs w:val="28"/>
        </w:rPr>
        <w:t xml:space="preserve"> </w:t>
      </w:r>
      <w:r w:rsidR="004065C6">
        <w:rPr>
          <w:rFonts w:ascii="Times New Roman" w:hAnsi="Times New Roman" w:cs="Times New Roman"/>
          <w:sz w:val="28"/>
          <w:szCs w:val="28"/>
        </w:rPr>
        <w:t>В спортивном зале имеется: шведские стенки, стойка для прыжков в высоту,</w:t>
      </w:r>
      <w:r w:rsidR="004065C6">
        <w:rPr>
          <w:rFonts w:ascii="Times New Roman" w:hAnsi="Times New Roman" w:cs="Times New Roman"/>
          <w:sz w:val="28"/>
          <w:szCs w:val="28"/>
        </w:rPr>
        <w:t xml:space="preserve"> дорожка для прыжков в длину,</w:t>
      </w:r>
      <w:r w:rsidR="004065C6">
        <w:rPr>
          <w:rFonts w:ascii="Times New Roman" w:hAnsi="Times New Roman" w:cs="Times New Roman"/>
          <w:sz w:val="28"/>
          <w:szCs w:val="28"/>
        </w:rPr>
        <w:t xml:space="preserve"> баскетбольная стойка, башня для лазания</w:t>
      </w:r>
      <w:r w:rsidR="004065C6" w:rsidRPr="0090173D">
        <w:rPr>
          <w:rFonts w:ascii="Times New Roman" w:hAnsi="Times New Roman" w:cs="Times New Roman"/>
          <w:sz w:val="28"/>
          <w:szCs w:val="28"/>
        </w:rPr>
        <w:t>, гимнастические маты, обручи и мячи разных размеров, скакалки, канат, массажные дорожки, велотренажеры, беговые дорожки, батуты.</w:t>
      </w:r>
      <w:r w:rsidR="004065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67708" w14:textId="5555E893" w:rsidR="00D551BA" w:rsidRPr="00D551BA" w:rsidRDefault="00D551BA" w:rsidP="004065C6">
      <w:pPr>
        <w:pStyle w:val="a3"/>
        <w:shd w:val="clear" w:color="auto" w:fill="FFFFFF"/>
        <w:spacing w:before="96" w:beforeAutospacing="0" w:after="96" w:afterAutospacing="0"/>
        <w:ind w:right="96"/>
        <w:jc w:val="both"/>
        <w:rPr>
          <w:color w:val="404040"/>
          <w:sz w:val="28"/>
          <w:szCs w:val="28"/>
        </w:rPr>
      </w:pPr>
      <w:r w:rsidRPr="00D551BA">
        <w:rPr>
          <w:color w:val="404040"/>
          <w:sz w:val="28"/>
          <w:szCs w:val="28"/>
        </w:rPr>
        <w:lastRenderedPageBreak/>
        <w:t>Часть оборудования приспособлено для удовлетворения индивидуальных потребностей отдельных категорий детей, в том числе детей инвалидов и детей с ограниченными возможностями здоровья. Спортивный участок имеет спортивные лестницы, кольцебросы, стенку для лазания, стенку для упражнения с мячами, выносные фишки, конусы для разметки площадки, дуги.</w:t>
      </w:r>
      <w:r w:rsidRPr="00D551BA">
        <w:rPr>
          <w:color w:val="404040"/>
          <w:sz w:val="28"/>
          <w:szCs w:val="28"/>
        </w:rPr>
        <w:br/>
        <w:t>Игровые площадки возрастных групп оборудованы малыми спортивными формами.</w:t>
      </w:r>
    </w:p>
    <w:p w14:paraId="4EBB6740" w14:textId="77777777" w:rsidR="004065C6" w:rsidRDefault="004065C6" w:rsidP="00D551BA">
      <w:pPr>
        <w:pStyle w:val="a3"/>
        <w:shd w:val="clear" w:color="auto" w:fill="FFFFFF"/>
        <w:spacing w:before="96" w:beforeAutospacing="0" w:after="96" w:afterAutospacing="0"/>
        <w:ind w:left="96" w:right="96"/>
        <w:jc w:val="both"/>
        <w:rPr>
          <w:rStyle w:val="a4"/>
          <w:color w:val="404040"/>
          <w:sz w:val="28"/>
          <w:szCs w:val="28"/>
        </w:rPr>
      </w:pPr>
    </w:p>
    <w:p w14:paraId="4B20DC0E" w14:textId="77777777" w:rsidR="004065C6" w:rsidRDefault="00D551BA" w:rsidP="00D551BA">
      <w:pPr>
        <w:pStyle w:val="a3"/>
        <w:shd w:val="clear" w:color="auto" w:fill="FFFFFF"/>
        <w:spacing w:before="96" w:beforeAutospacing="0" w:after="96" w:afterAutospacing="0"/>
        <w:ind w:left="96" w:right="96"/>
        <w:jc w:val="both"/>
        <w:rPr>
          <w:rStyle w:val="a4"/>
          <w:color w:val="404040"/>
          <w:sz w:val="28"/>
          <w:szCs w:val="28"/>
        </w:rPr>
      </w:pPr>
      <w:r w:rsidRPr="00D551BA">
        <w:rPr>
          <w:rStyle w:val="a4"/>
          <w:color w:val="404040"/>
          <w:sz w:val="28"/>
          <w:szCs w:val="28"/>
        </w:rPr>
        <w:t>Средства обучения и воспитания, в том числе приспособленные для использования детьми инвалидами и лицами с ограниченными возможностями здоровья</w:t>
      </w:r>
    </w:p>
    <w:p w14:paraId="3A816D2C" w14:textId="2D636794" w:rsidR="00D551BA" w:rsidRPr="00D551BA" w:rsidRDefault="00D551BA" w:rsidP="004065C6">
      <w:pPr>
        <w:pStyle w:val="a3"/>
        <w:shd w:val="clear" w:color="auto" w:fill="FFFFFF"/>
        <w:spacing w:before="96" w:beforeAutospacing="0" w:after="96" w:afterAutospacing="0"/>
        <w:ind w:left="96" w:right="96"/>
        <w:jc w:val="both"/>
        <w:rPr>
          <w:color w:val="404040"/>
          <w:sz w:val="28"/>
          <w:szCs w:val="28"/>
        </w:rPr>
      </w:pPr>
      <w:r w:rsidRPr="00D551BA">
        <w:rPr>
          <w:color w:val="404040"/>
          <w:sz w:val="28"/>
          <w:szCs w:val="28"/>
        </w:rPr>
        <w:br/>
        <w:t>В образовательной деятельности используются следующие виды средств обучения:</w:t>
      </w:r>
      <w:r w:rsidRPr="00D551BA">
        <w:rPr>
          <w:color w:val="404040"/>
          <w:sz w:val="28"/>
          <w:szCs w:val="28"/>
        </w:rPr>
        <w:br/>
        <w:t>— печатные (учебно — методические пособия, книги для чтения, хрестоматии, рабочие тетради, раздаточный материал и т.д.);</w:t>
      </w:r>
      <w:r w:rsidRPr="00D551BA">
        <w:rPr>
          <w:color w:val="404040"/>
          <w:sz w:val="28"/>
          <w:szCs w:val="28"/>
        </w:rPr>
        <w:br/>
        <w:t>— электронные образовательные ресурсы (мультимедийные презентации, электронные дидактические и развивающие игры, онлайн игры);</w:t>
      </w:r>
      <w:r w:rsidRPr="00D551BA">
        <w:rPr>
          <w:color w:val="404040"/>
          <w:sz w:val="28"/>
          <w:szCs w:val="28"/>
        </w:rPr>
        <w:br/>
        <w:t>— аудиовизуальные (видеофильмы образовательные, учебные кинофильмы, учебные фильмы на цифровых носителях (Video-CD, DVD и т.п.)</w:t>
      </w:r>
      <w:r w:rsidRPr="00D551BA">
        <w:rPr>
          <w:color w:val="404040"/>
          <w:sz w:val="28"/>
          <w:szCs w:val="28"/>
        </w:rPr>
        <w:br/>
        <w:t>— наглядные плоскостные (плакаты, карты настенные, иллюстрации настенные, магнитные и магнитно – маркерные доски);</w:t>
      </w:r>
      <w:r w:rsidRPr="00D551BA">
        <w:rPr>
          <w:color w:val="404040"/>
          <w:sz w:val="28"/>
          <w:szCs w:val="28"/>
        </w:rPr>
        <w:br/>
        <w:t>— демонстрационные (гербарии, муляжи, макеты, стенды, модели демонстрационные);</w:t>
      </w:r>
      <w:r w:rsidRPr="00D551BA">
        <w:rPr>
          <w:color w:val="404040"/>
          <w:sz w:val="28"/>
          <w:szCs w:val="28"/>
        </w:rPr>
        <w:br/>
        <w:t>— спортивное оборудование (гимнастическое оборудование, мячи и т.п.).</w:t>
      </w:r>
      <w:r w:rsidRPr="00D551BA">
        <w:rPr>
          <w:color w:val="404040"/>
          <w:sz w:val="28"/>
          <w:szCs w:val="28"/>
        </w:rPr>
        <w:br/>
        <w:t>В образовательном процессе широко используются ТСО: интерактивный стол ,</w:t>
      </w:r>
      <w:r w:rsidR="004065C6">
        <w:rPr>
          <w:color w:val="404040"/>
          <w:sz w:val="28"/>
          <w:szCs w:val="28"/>
        </w:rPr>
        <w:t xml:space="preserve"> интерактивный пол, интерактивная песочница, для</w:t>
      </w:r>
      <w:r w:rsidRPr="00D551BA">
        <w:rPr>
          <w:color w:val="404040"/>
          <w:sz w:val="28"/>
          <w:szCs w:val="28"/>
        </w:rPr>
        <w:t xml:space="preserve"> организации образовательного процесса в учреждении имеются мультимедийный проектор, электронное пианино,  музыкальны</w:t>
      </w:r>
      <w:r w:rsidR="004065C6">
        <w:rPr>
          <w:color w:val="404040"/>
          <w:sz w:val="28"/>
          <w:szCs w:val="28"/>
        </w:rPr>
        <w:t>е</w:t>
      </w:r>
      <w:r w:rsidRPr="00D551BA">
        <w:rPr>
          <w:color w:val="404040"/>
          <w:sz w:val="28"/>
          <w:szCs w:val="28"/>
        </w:rPr>
        <w:t xml:space="preserve"> центр</w:t>
      </w:r>
      <w:r w:rsidR="004065C6">
        <w:rPr>
          <w:color w:val="404040"/>
          <w:sz w:val="28"/>
          <w:szCs w:val="28"/>
        </w:rPr>
        <w:t>ы</w:t>
      </w:r>
      <w:r w:rsidRPr="00D551BA">
        <w:rPr>
          <w:color w:val="404040"/>
          <w:sz w:val="28"/>
          <w:szCs w:val="28"/>
        </w:rPr>
        <w:t xml:space="preserve">, </w:t>
      </w:r>
      <w:r w:rsidR="004065C6">
        <w:rPr>
          <w:sz w:val="28"/>
          <w:szCs w:val="28"/>
        </w:rPr>
        <w:t>3</w:t>
      </w:r>
      <w:r w:rsidR="004065C6">
        <w:rPr>
          <w:sz w:val="28"/>
          <w:szCs w:val="28"/>
          <w:lang w:val="en-US"/>
        </w:rPr>
        <w:t>D</w:t>
      </w:r>
      <w:r w:rsidR="004065C6" w:rsidRPr="009B3597">
        <w:rPr>
          <w:sz w:val="28"/>
          <w:szCs w:val="28"/>
        </w:rPr>
        <w:t xml:space="preserve"> </w:t>
      </w:r>
      <w:r w:rsidR="004065C6">
        <w:rPr>
          <w:sz w:val="28"/>
          <w:szCs w:val="28"/>
          <w:lang w:val="en-US"/>
        </w:rPr>
        <w:t>LED</w:t>
      </w:r>
      <w:r w:rsidR="004065C6" w:rsidRPr="0090173D">
        <w:rPr>
          <w:sz w:val="28"/>
          <w:szCs w:val="28"/>
        </w:rPr>
        <w:t xml:space="preserve"> телевизор</w:t>
      </w:r>
      <w:r w:rsidRPr="00D551BA">
        <w:rPr>
          <w:color w:val="404040"/>
          <w:sz w:val="28"/>
          <w:szCs w:val="28"/>
        </w:rPr>
        <w:t>.</w:t>
      </w:r>
    </w:p>
    <w:p w14:paraId="069A3188" w14:textId="77777777" w:rsidR="004065C6" w:rsidRDefault="004065C6" w:rsidP="00D551BA">
      <w:pPr>
        <w:pStyle w:val="a3"/>
        <w:shd w:val="clear" w:color="auto" w:fill="FFFFFF"/>
        <w:spacing w:before="96" w:beforeAutospacing="0" w:after="96" w:afterAutospacing="0"/>
        <w:ind w:left="96" w:right="96"/>
        <w:jc w:val="both"/>
        <w:rPr>
          <w:rStyle w:val="a4"/>
          <w:color w:val="404040"/>
          <w:sz w:val="28"/>
          <w:szCs w:val="28"/>
        </w:rPr>
      </w:pPr>
    </w:p>
    <w:p w14:paraId="12460B93" w14:textId="0D852913" w:rsidR="00D551BA" w:rsidRPr="00D551BA" w:rsidRDefault="00D551BA" w:rsidP="00D551BA">
      <w:pPr>
        <w:pStyle w:val="a3"/>
        <w:shd w:val="clear" w:color="auto" w:fill="FFFFFF"/>
        <w:spacing w:before="96" w:beforeAutospacing="0" w:after="96" w:afterAutospacing="0"/>
        <w:ind w:left="96" w:right="96"/>
        <w:jc w:val="both"/>
        <w:rPr>
          <w:color w:val="404040"/>
          <w:sz w:val="28"/>
          <w:szCs w:val="28"/>
        </w:rPr>
      </w:pPr>
      <w:r w:rsidRPr="00D551BA">
        <w:rPr>
          <w:rStyle w:val="a4"/>
          <w:color w:val="404040"/>
          <w:sz w:val="28"/>
          <w:szCs w:val="28"/>
        </w:rPr>
        <w:t>Оборудование территории, прилегающей к здани</w:t>
      </w:r>
      <w:r w:rsidR="004065C6">
        <w:rPr>
          <w:rStyle w:val="a4"/>
          <w:color w:val="404040"/>
          <w:sz w:val="28"/>
          <w:szCs w:val="28"/>
        </w:rPr>
        <w:t>ю</w:t>
      </w:r>
      <w:r w:rsidRPr="00D551BA">
        <w:rPr>
          <w:rStyle w:val="a4"/>
          <w:color w:val="404040"/>
          <w:sz w:val="28"/>
          <w:szCs w:val="28"/>
        </w:rPr>
        <w:t xml:space="preserve"> организации, и помещений с учетом доступности для инвалидов</w:t>
      </w:r>
      <w:r w:rsidRPr="00D551BA">
        <w:rPr>
          <w:color w:val="404040"/>
          <w:sz w:val="28"/>
          <w:szCs w:val="28"/>
        </w:rPr>
        <w:br/>
        <w:t xml:space="preserve">Для комфортного доступа в здание образовательной организации для детей и инвалидов и лиц с ограниченными возможностями здоровья при входе в </w:t>
      </w:r>
      <w:r w:rsidR="004065C6">
        <w:rPr>
          <w:color w:val="404040"/>
          <w:sz w:val="28"/>
          <w:szCs w:val="28"/>
        </w:rPr>
        <w:t>д</w:t>
      </w:r>
      <w:r w:rsidRPr="00D551BA">
        <w:rPr>
          <w:color w:val="404040"/>
          <w:sz w:val="28"/>
          <w:szCs w:val="28"/>
        </w:rPr>
        <w:t xml:space="preserve">етский сад, входная группа оборудована пандусом, расширены дверные проёмы входных групп дверей. На входе в учреждение имеется тактильная вывеска с названием </w:t>
      </w:r>
      <w:r w:rsidR="004065C6">
        <w:rPr>
          <w:color w:val="404040"/>
          <w:sz w:val="28"/>
          <w:szCs w:val="28"/>
        </w:rPr>
        <w:t>д</w:t>
      </w:r>
      <w:r w:rsidRPr="00D551BA">
        <w:rPr>
          <w:color w:val="404040"/>
          <w:sz w:val="28"/>
          <w:szCs w:val="28"/>
        </w:rPr>
        <w:t xml:space="preserve">етского сада. Для обеспечения безопасности и беспрепятственного перемещения детей с инвалидностью по территории </w:t>
      </w:r>
      <w:r w:rsidR="004065C6">
        <w:rPr>
          <w:color w:val="404040"/>
          <w:sz w:val="28"/>
          <w:szCs w:val="28"/>
        </w:rPr>
        <w:t>д</w:t>
      </w:r>
      <w:r w:rsidRPr="00D551BA">
        <w:rPr>
          <w:color w:val="404040"/>
          <w:sz w:val="28"/>
          <w:szCs w:val="28"/>
        </w:rPr>
        <w:t xml:space="preserve">етского сада предусмотрено ровное, нескользкое асфальтированное покрытие пешеходных дорожек. Территория дошкольной организации имеет удобный подъездной путь и подход к остановке общественного транспорта. Объекты, а именно зелёные насаждения, столбы, находящиеся на </w:t>
      </w:r>
      <w:r w:rsidRPr="00D551BA">
        <w:rPr>
          <w:color w:val="404040"/>
          <w:sz w:val="28"/>
          <w:szCs w:val="28"/>
        </w:rPr>
        <w:lastRenderedPageBreak/>
        <w:t>территории</w:t>
      </w:r>
      <w:r w:rsidR="004065C6">
        <w:rPr>
          <w:color w:val="404040"/>
          <w:sz w:val="28"/>
          <w:szCs w:val="28"/>
        </w:rPr>
        <w:t>,</w:t>
      </w:r>
      <w:r w:rsidRPr="00D551BA">
        <w:rPr>
          <w:color w:val="404040"/>
          <w:sz w:val="28"/>
          <w:szCs w:val="28"/>
        </w:rPr>
        <w:t xml:space="preserve"> не препятствуют ходьбе, прогулкам и играм детей.</w:t>
      </w:r>
      <w:r w:rsidRPr="00D551BA">
        <w:rPr>
          <w:color w:val="404040"/>
          <w:sz w:val="28"/>
          <w:szCs w:val="28"/>
        </w:rPr>
        <w:br/>
        <w:t xml:space="preserve">Лестницы в коридорах по всему периметру </w:t>
      </w:r>
      <w:r w:rsidR="004065C6">
        <w:rPr>
          <w:color w:val="404040"/>
          <w:sz w:val="28"/>
          <w:szCs w:val="28"/>
        </w:rPr>
        <w:t>д</w:t>
      </w:r>
      <w:r w:rsidRPr="00D551BA">
        <w:rPr>
          <w:color w:val="404040"/>
          <w:sz w:val="28"/>
          <w:szCs w:val="28"/>
        </w:rPr>
        <w:t>етского сада оснащены  поручнями. Стены основных помещений групповых комнат окрашены матовыми красками светлых тонов. С помощью контрастной маркировки выделены жёлтым цветом зоны, на которые важно обратить внимание слабовидящих людей. Расположение зон – дверные входные группы, границы ступеней на лестничных проёмах.</w:t>
      </w:r>
      <w:r w:rsidRPr="00D551BA">
        <w:rPr>
          <w:color w:val="404040"/>
          <w:sz w:val="28"/>
          <w:szCs w:val="28"/>
        </w:rPr>
        <w:br/>
        <w:t xml:space="preserve">Для дублирования звуковой информации запланировано закупить специальное оборудование. Для инвалидов по зрению и слабовидящих действует альтернативной версия официального сайта организации. При необходимости осуществляется помощь сотрудниками </w:t>
      </w:r>
      <w:r w:rsidR="004065C6">
        <w:rPr>
          <w:color w:val="404040"/>
          <w:sz w:val="28"/>
          <w:szCs w:val="28"/>
        </w:rPr>
        <w:t>д</w:t>
      </w:r>
      <w:r w:rsidRPr="00D551BA">
        <w:rPr>
          <w:color w:val="404040"/>
          <w:sz w:val="28"/>
          <w:szCs w:val="28"/>
        </w:rPr>
        <w:t>етского сада</w:t>
      </w:r>
      <w:r w:rsidR="004065C6">
        <w:rPr>
          <w:color w:val="404040"/>
          <w:sz w:val="28"/>
          <w:szCs w:val="28"/>
        </w:rPr>
        <w:t>.</w:t>
      </w:r>
      <w:r w:rsidRPr="00D551BA">
        <w:rPr>
          <w:color w:val="404040"/>
          <w:sz w:val="28"/>
          <w:szCs w:val="28"/>
        </w:rPr>
        <w:t xml:space="preserve"> Детский сад не располагает возможностями для предоставления образовательных услуг в дистанционном режиме или на дому.</w:t>
      </w:r>
      <w:r w:rsidRPr="00D551BA">
        <w:rPr>
          <w:color w:val="404040"/>
          <w:sz w:val="28"/>
          <w:szCs w:val="28"/>
        </w:rPr>
        <w:br/>
        <w:t>К специальным техническим средствам обучения коллективного и индивидуального пользования детей инвалидов и детей с ограниченными возможностями здоровья относятся статистические экранные пособия (дидактические электронные игры, презентации), аудиозаписи, телепередачи, видеофильмы, а также аппаратура, с помощью которой можно их демонстрировать, перечисленная выше.</w:t>
      </w:r>
    </w:p>
    <w:p w14:paraId="45CB0056" w14:textId="77777777" w:rsidR="004065C6" w:rsidRDefault="004065C6" w:rsidP="00D551BA">
      <w:pPr>
        <w:pStyle w:val="a3"/>
        <w:shd w:val="clear" w:color="auto" w:fill="FFFFFF"/>
        <w:spacing w:before="96" w:beforeAutospacing="0" w:after="96" w:afterAutospacing="0"/>
        <w:ind w:left="96" w:right="96"/>
        <w:jc w:val="both"/>
        <w:rPr>
          <w:rStyle w:val="a4"/>
          <w:color w:val="404040"/>
          <w:sz w:val="28"/>
          <w:szCs w:val="28"/>
        </w:rPr>
      </w:pPr>
    </w:p>
    <w:p w14:paraId="2436D108" w14:textId="66C554CD" w:rsidR="00D551BA" w:rsidRPr="00D551BA" w:rsidRDefault="00D551BA" w:rsidP="00D551BA">
      <w:pPr>
        <w:pStyle w:val="a3"/>
        <w:shd w:val="clear" w:color="auto" w:fill="FFFFFF"/>
        <w:spacing w:before="96" w:beforeAutospacing="0" w:after="96" w:afterAutospacing="0"/>
        <w:ind w:left="96" w:right="96"/>
        <w:jc w:val="both"/>
        <w:rPr>
          <w:color w:val="404040"/>
          <w:sz w:val="28"/>
          <w:szCs w:val="28"/>
        </w:rPr>
      </w:pPr>
      <w:r w:rsidRPr="00D551BA">
        <w:rPr>
          <w:rStyle w:val="a4"/>
          <w:color w:val="404040"/>
          <w:sz w:val="28"/>
          <w:szCs w:val="28"/>
        </w:rPr>
        <w:t>Условия питания и охраны здоровья воспитанников, в том числе</w:t>
      </w:r>
      <w:r w:rsidR="004065C6">
        <w:rPr>
          <w:rStyle w:val="a4"/>
          <w:color w:val="404040"/>
          <w:sz w:val="28"/>
          <w:szCs w:val="28"/>
        </w:rPr>
        <w:t>,</w:t>
      </w:r>
      <w:r w:rsidRPr="00D551BA">
        <w:rPr>
          <w:rStyle w:val="a4"/>
          <w:color w:val="404040"/>
          <w:sz w:val="28"/>
          <w:szCs w:val="28"/>
        </w:rPr>
        <w:t xml:space="preserve"> приспособленные для использования детьми</w:t>
      </w:r>
      <w:r w:rsidR="004065C6">
        <w:rPr>
          <w:rStyle w:val="a4"/>
          <w:color w:val="404040"/>
          <w:sz w:val="28"/>
          <w:szCs w:val="28"/>
        </w:rPr>
        <w:t>-</w:t>
      </w:r>
      <w:r w:rsidRPr="00D551BA">
        <w:rPr>
          <w:rStyle w:val="a4"/>
          <w:color w:val="404040"/>
          <w:sz w:val="28"/>
          <w:szCs w:val="28"/>
        </w:rPr>
        <w:t>инвалидами и лицами с ограниченными возможностями здоровья</w:t>
      </w:r>
    </w:p>
    <w:p w14:paraId="65FDF672" w14:textId="05C8DC8F" w:rsidR="00D551BA" w:rsidRDefault="00D551BA" w:rsidP="00616DB0">
      <w:pPr>
        <w:pStyle w:val="a3"/>
        <w:shd w:val="clear" w:color="auto" w:fill="FFFFFF"/>
        <w:spacing w:before="96" w:beforeAutospacing="0" w:after="96" w:afterAutospacing="0"/>
        <w:ind w:left="96" w:right="96" w:firstLine="612"/>
        <w:jc w:val="both"/>
        <w:rPr>
          <w:color w:val="404040"/>
          <w:sz w:val="28"/>
          <w:szCs w:val="28"/>
        </w:rPr>
      </w:pPr>
      <w:r w:rsidRPr="00D551BA">
        <w:rPr>
          <w:color w:val="404040"/>
          <w:sz w:val="28"/>
          <w:szCs w:val="28"/>
        </w:rPr>
        <w:t>В образовательном учреждении созданы условия для организации питания детей и медицинского обслуживания. Набор помещений и оборудования соответствует виду детского сада, имеются в достаточном количестве комплекты детской мебели для организации питания в групповом помещении.</w:t>
      </w:r>
    </w:p>
    <w:p w14:paraId="05C1FBE6" w14:textId="75DA2710" w:rsidR="00616DB0" w:rsidRPr="00616DB0" w:rsidRDefault="00616DB0" w:rsidP="00616D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3D">
        <w:rPr>
          <w:rFonts w:ascii="Times New Roman" w:hAnsi="Times New Roman" w:cs="Times New Roman"/>
          <w:sz w:val="28"/>
          <w:szCs w:val="28"/>
        </w:rPr>
        <w:t xml:space="preserve">В учреждении организовано 4-х разовое питание. Блюда готовятся на пищеблоке, который оснащен современным электрооборудованием (электроплитой, </w:t>
      </w:r>
      <w:r>
        <w:rPr>
          <w:rFonts w:ascii="Times New Roman" w:hAnsi="Times New Roman" w:cs="Times New Roman"/>
          <w:sz w:val="28"/>
          <w:szCs w:val="28"/>
        </w:rPr>
        <w:t xml:space="preserve">жарочным шкафом, пароконвектоматом, </w:t>
      </w:r>
      <w:r w:rsidRPr="0090173D">
        <w:rPr>
          <w:rFonts w:ascii="Times New Roman" w:hAnsi="Times New Roman" w:cs="Times New Roman"/>
          <w:sz w:val="28"/>
          <w:szCs w:val="28"/>
        </w:rPr>
        <w:t>холодильным оборудованием, электромясорубкой, протирочной</w:t>
      </w:r>
      <w:r>
        <w:rPr>
          <w:rFonts w:ascii="Times New Roman" w:hAnsi="Times New Roman" w:cs="Times New Roman"/>
          <w:sz w:val="28"/>
          <w:szCs w:val="28"/>
        </w:rPr>
        <w:t xml:space="preserve"> и тестомесильной</w:t>
      </w:r>
      <w:r w:rsidRPr="0090173D">
        <w:rPr>
          <w:rFonts w:ascii="Times New Roman" w:hAnsi="Times New Roman" w:cs="Times New Roman"/>
          <w:sz w:val="28"/>
          <w:szCs w:val="28"/>
        </w:rPr>
        <w:t xml:space="preserve"> машиной и другим необходимым оборудованием).  </w:t>
      </w:r>
    </w:p>
    <w:p w14:paraId="5AE46BBF" w14:textId="78950143" w:rsidR="00D551BA" w:rsidRPr="00D551BA" w:rsidRDefault="00D551BA" w:rsidP="00616DB0">
      <w:pPr>
        <w:pStyle w:val="a3"/>
        <w:shd w:val="clear" w:color="auto" w:fill="FFFFFF"/>
        <w:spacing w:before="96" w:beforeAutospacing="0" w:after="96" w:afterAutospacing="0"/>
        <w:ind w:left="96" w:right="96" w:firstLine="612"/>
        <w:jc w:val="both"/>
        <w:rPr>
          <w:color w:val="404040"/>
          <w:sz w:val="28"/>
          <w:szCs w:val="28"/>
        </w:rPr>
      </w:pPr>
      <w:r w:rsidRPr="00D551BA">
        <w:rPr>
          <w:color w:val="404040"/>
          <w:sz w:val="28"/>
          <w:szCs w:val="28"/>
        </w:rPr>
        <w:t>Технологическое оборудование размещено с соблюдением правил техники безопасности. В достаточном количестве кухонный инвентарь и посуда. Функционирует вентиляционная система. Детский сад обеспечивает гарантированное сбалансированное питание детей в соответствии с их возрастом и временем пребывания в детском саду по примерному 10-ти дневному меню.</w:t>
      </w:r>
    </w:p>
    <w:p w14:paraId="080673A7" w14:textId="70B28773" w:rsidR="00D551BA" w:rsidRPr="00D551BA" w:rsidRDefault="00D551BA" w:rsidP="00616DB0">
      <w:pPr>
        <w:pStyle w:val="a3"/>
        <w:shd w:val="clear" w:color="auto" w:fill="FFFFFF"/>
        <w:spacing w:before="96" w:beforeAutospacing="0" w:after="96" w:afterAutospacing="0"/>
        <w:ind w:left="96" w:right="96" w:firstLine="612"/>
        <w:jc w:val="both"/>
        <w:rPr>
          <w:color w:val="404040"/>
          <w:sz w:val="28"/>
          <w:szCs w:val="28"/>
        </w:rPr>
      </w:pPr>
      <w:r w:rsidRPr="00D551BA">
        <w:rPr>
          <w:color w:val="404040"/>
          <w:sz w:val="28"/>
          <w:szCs w:val="28"/>
        </w:rPr>
        <w:t xml:space="preserve">Контроль над разнообразием питания, витаминизацией блюд, закладкой продуктов, кулинарной обработкой, выходом блюд, вкусовыми качествами пищи, санитарным состоянием пищеблока, правильностью хранения и соблюдением сроков реализации продуктов осуществляют </w:t>
      </w:r>
      <w:r w:rsidRPr="00D551BA">
        <w:rPr>
          <w:color w:val="404040"/>
          <w:sz w:val="28"/>
          <w:szCs w:val="28"/>
        </w:rPr>
        <w:lastRenderedPageBreak/>
        <w:t>заведующ</w:t>
      </w:r>
      <w:r w:rsidR="00616DB0">
        <w:rPr>
          <w:color w:val="404040"/>
          <w:sz w:val="28"/>
          <w:szCs w:val="28"/>
        </w:rPr>
        <w:t>ий</w:t>
      </w:r>
      <w:r w:rsidRPr="00D551BA">
        <w:rPr>
          <w:color w:val="404040"/>
          <w:sz w:val="28"/>
          <w:szCs w:val="28"/>
        </w:rPr>
        <w:t xml:space="preserve"> и медицинская сестра диетическая. Выдача готовой продукции осуществляется после бракеража, результаты фиксируются в бракеражном журнале. Ежедневно производится забор суточных проб, срок их хранения 48 часов. Прием пищи организован в групповом помещении, где имеются в достаточном количестве комплекты детской мебели и посуды.</w:t>
      </w:r>
    </w:p>
    <w:p w14:paraId="27E8C2CD" w14:textId="06C2E6C3" w:rsidR="00616DB0" w:rsidRPr="0090173D" w:rsidRDefault="00D551BA" w:rsidP="00616D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1BA">
        <w:rPr>
          <w:rFonts w:ascii="Times New Roman" w:hAnsi="Times New Roman" w:cs="Times New Roman"/>
          <w:color w:val="404040"/>
          <w:sz w:val="28"/>
          <w:szCs w:val="28"/>
        </w:rPr>
        <w:t>В образовательном учреждении оборудован медицинский блок</w:t>
      </w:r>
      <w:r w:rsidR="00616DB0">
        <w:rPr>
          <w:rFonts w:ascii="Times New Roman" w:hAnsi="Times New Roman" w:cs="Times New Roman"/>
          <w:color w:val="404040"/>
          <w:sz w:val="28"/>
          <w:szCs w:val="28"/>
        </w:rPr>
        <w:t>.</w:t>
      </w:r>
      <w:r w:rsidR="00616DB0" w:rsidRPr="00616DB0">
        <w:rPr>
          <w:rFonts w:ascii="Times New Roman" w:hAnsi="Times New Roman" w:cs="Times New Roman"/>
          <w:sz w:val="28"/>
          <w:szCs w:val="28"/>
        </w:rPr>
        <w:t xml:space="preserve"> </w:t>
      </w:r>
      <w:r w:rsidR="00616DB0" w:rsidRPr="0090173D">
        <w:rPr>
          <w:rFonts w:ascii="Times New Roman" w:hAnsi="Times New Roman" w:cs="Times New Roman"/>
          <w:sz w:val="28"/>
          <w:szCs w:val="28"/>
        </w:rPr>
        <w:t xml:space="preserve">В медицинском кабинете имеется все необходимое оборудование для ведения медицинской деятельности: холодильник, шкаф аптечный, медицинский столик, спирометр, электронные весы, ростомер, динамометр, аппараты для измерения артериального давления, плантограф, бактерицидные        лампы, весы напольные и. т. д. </w:t>
      </w:r>
    </w:p>
    <w:p w14:paraId="7A8F8B68" w14:textId="651D739E" w:rsidR="00D551BA" w:rsidRPr="00D551BA" w:rsidRDefault="00D551BA" w:rsidP="00616DB0">
      <w:pPr>
        <w:pStyle w:val="a3"/>
        <w:shd w:val="clear" w:color="auto" w:fill="FFFFFF"/>
        <w:spacing w:before="96" w:beforeAutospacing="0" w:after="96" w:afterAutospacing="0"/>
        <w:ind w:right="96" w:firstLine="708"/>
        <w:jc w:val="both"/>
        <w:rPr>
          <w:color w:val="404040"/>
          <w:sz w:val="28"/>
          <w:szCs w:val="28"/>
        </w:rPr>
      </w:pPr>
      <w:r w:rsidRPr="00D551BA">
        <w:rPr>
          <w:color w:val="404040"/>
          <w:sz w:val="28"/>
          <w:szCs w:val="28"/>
        </w:rPr>
        <w:t>Имеется достаточное количество медикаментов для оказания неотложной медицинской помощи. Аптечки для оказания первой медицинской помощи находятся во всех группах и специализированных помещениях. Медицинское обслуживание осуществляется фельдшером</w:t>
      </w:r>
      <w:r w:rsidR="00616DB0">
        <w:rPr>
          <w:color w:val="404040"/>
          <w:sz w:val="28"/>
          <w:szCs w:val="28"/>
        </w:rPr>
        <w:t xml:space="preserve">. </w:t>
      </w:r>
      <w:r w:rsidRPr="00D551BA">
        <w:rPr>
          <w:color w:val="404040"/>
          <w:sz w:val="28"/>
          <w:szCs w:val="28"/>
        </w:rPr>
        <w:t>Ведется мониторинг физического развития детей.</w:t>
      </w:r>
    </w:p>
    <w:p w14:paraId="6FE40865" w14:textId="01226ACC" w:rsidR="00D551BA" w:rsidRPr="00D551BA" w:rsidRDefault="00D551BA" w:rsidP="00616DB0">
      <w:pPr>
        <w:pStyle w:val="a3"/>
        <w:shd w:val="clear" w:color="auto" w:fill="FFFFFF"/>
        <w:spacing w:before="96" w:beforeAutospacing="0" w:after="96" w:afterAutospacing="0"/>
        <w:ind w:right="96" w:firstLine="708"/>
        <w:jc w:val="both"/>
        <w:rPr>
          <w:color w:val="404040"/>
          <w:sz w:val="28"/>
          <w:szCs w:val="28"/>
        </w:rPr>
      </w:pPr>
      <w:r w:rsidRPr="00D551BA">
        <w:rPr>
          <w:color w:val="404040"/>
          <w:sz w:val="28"/>
          <w:szCs w:val="28"/>
        </w:rPr>
        <w:t xml:space="preserve">В </w:t>
      </w:r>
      <w:r w:rsidR="00616DB0">
        <w:rPr>
          <w:color w:val="404040"/>
          <w:sz w:val="28"/>
          <w:szCs w:val="28"/>
        </w:rPr>
        <w:t>д</w:t>
      </w:r>
      <w:r w:rsidRPr="00D551BA">
        <w:rPr>
          <w:color w:val="404040"/>
          <w:sz w:val="28"/>
          <w:szCs w:val="28"/>
        </w:rPr>
        <w:t xml:space="preserve">етском саду реализуется программа по образовательной области «Физическое развитие»; соблюдается двигательный режим в соответствии с возрастными и индивидуальными показателями детей, проводятся закаливающие мероприятия. В </w:t>
      </w:r>
      <w:r w:rsidR="00616DB0">
        <w:rPr>
          <w:color w:val="404040"/>
          <w:sz w:val="28"/>
          <w:szCs w:val="28"/>
        </w:rPr>
        <w:t>д</w:t>
      </w:r>
      <w:r w:rsidRPr="00D551BA">
        <w:rPr>
          <w:color w:val="404040"/>
          <w:sz w:val="28"/>
          <w:szCs w:val="28"/>
        </w:rPr>
        <w:t>етском саду постоянно совершенствуется работа по оздоровлению детей с использованием традиционных и здоровьесберегающих методик, проводится работа по воспитанию потребности в здоровом образе жизни у воспитанников, в том числе у детей инвалидов и детей с ограниченными возможностями здоровья.</w:t>
      </w:r>
    </w:p>
    <w:p w14:paraId="65375EF0" w14:textId="77777777" w:rsidR="00616DB0" w:rsidRDefault="00D551BA" w:rsidP="00616DB0">
      <w:pPr>
        <w:pStyle w:val="a3"/>
        <w:shd w:val="clear" w:color="auto" w:fill="FFFFFF"/>
        <w:spacing w:before="96" w:beforeAutospacing="0" w:after="96" w:afterAutospacing="0"/>
        <w:ind w:left="96" w:right="96"/>
        <w:rPr>
          <w:color w:val="404040"/>
          <w:sz w:val="28"/>
          <w:szCs w:val="28"/>
        </w:rPr>
      </w:pPr>
      <w:r w:rsidRPr="00D551BA">
        <w:rPr>
          <w:rStyle w:val="a4"/>
          <w:color w:val="404040"/>
          <w:sz w:val="28"/>
          <w:szCs w:val="28"/>
        </w:rPr>
        <w:t>Доступ к информационным системам и информационно-телекоммуникационным сетям</w:t>
      </w:r>
      <w:r w:rsidRPr="00D551BA">
        <w:rPr>
          <w:color w:val="404040"/>
          <w:sz w:val="28"/>
          <w:szCs w:val="28"/>
        </w:rPr>
        <w:br/>
      </w:r>
    </w:p>
    <w:p w14:paraId="38E79419" w14:textId="77777777" w:rsidR="00616DB0" w:rsidRDefault="00D551BA" w:rsidP="00616DB0">
      <w:pPr>
        <w:pStyle w:val="a3"/>
        <w:shd w:val="clear" w:color="auto" w:fill="FFFFFF"/>
        <w:spacing w:before="96" w:beforeAutospacing="0" w:after="96" w:afterAutospacing="0"/>
        <w:ind w:left="96" w:right="96"/>
        <w:rPr>
          <w:rStyle w:val="a4"/>
          <w:color w:val="404040"/>
          <w:sz w:val="28"/>
          <w:szCs w:val="28"/>
        </w:rPr>
      </w:pPr>
      <w:r w:rsidRPr="00D551BA">
        <w:rPr>
          <w:color w:val="404040"/>
          <w:sz w:val="28"/>
          <w:szCs w:val="28"/>
        </w:rPr>
        <w:t>Персональных компьютеров, используемых детьми с доступом к сети Интернет – нет.</w:t>
      </w:r>
      <w:r w:rsidRPr="00D551BA">
        <w:rPr>
          <w:color w:val="404040"/>
          <w:sz w:val="28"/>
          <w:szCs w:val="28"/>
        </w:rPr>
        <w:br/>
      </w:r>
    </w:p>
    <w:p w14:paraId="1A22EF06" w14:textId="245367A7" w:rsidR="00D551BA" w:rsidRPr="00D551BA" w:rsidRDefault="00D551BA" w:rsidP="00616DB0">
      <w:pPr>
        <w:pStyle w:val="a3"/>
        <w:shd w:val="clear" w:color="auto" w:fill="FFFFFF"/>
        <w:spacing w:before="96" w:beforeAutospacing="0" w:after="96" w:afterAutospacing="0"/>
        <w:ind w:left="96" w:right="96"/>
        <w:rPr>
          <w:color w:val="404040"/>
          <w:sz w:val="28"/>
          <w:szCs w:val="28"/>
        </w:rPr>
      </w:pPr>
      <w:r w:rsidRPr="00D551BA">
        <w:rPr>
          <w:rStyle w:val="a4"/>
          <w:color w:val="404040"/>
          <w:sz w:val="28"/>
          <w:szCs w:val="28"/>
        </w:rPr>
        <w:t>Электронные образовательные ресурсы,</w:t>
      </w:r>
      <w:r w:rsidRPr="00D551BA">
        <w:rPr>
          <w:color w:val="404040"/>
          <w:sz w:val="28"/>
          <w:szCs w:val="28"/>
        </w:rPr>
        <w:t xml:space="preserve"> к которым обеспечивается доступ воспитанников — </w:t>
      </w:r>
      <w:r w:rsidR="00431C3D">
        <w:rPr>
          <w:color w:val="404040"/>
          <w:sz w:val="28"/>
          <w:szCs w:val="28"/>
        </w:rPr>
        <w:t>нет.</w:t>
      </w:r>
      <w:bookmarkStart w:id="1" w:name="_GoBack"/>
      <w:bookmarkEnd w:id="1"/>
    </w:p>
    <w:p w14:paraId="30E98E2F" w14:textId="77777777" w:rsidR="00D551BA" w:rsidRPr="00D551BA" w:rsidRDefault="00D551BA" w:rsidP="00D55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51BA" w:rsidRPr="00D5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19"/>
    <w:rsid w:val="00197544"/>
    <w:rsid w:val="00347B04"/>
    <w:rsid w:val="00390419"/>
    <w:rsid w:val="004065C6"/>
    <w:rsid w:val="00431C3D"/>
    <w:rsid w:val="004626E9"/>
    <w:rsid w:val="00475C56"/>
    <w:rsid w:val="00616DB0"/>
    <w:rsid w:val="006577EA"/>
    <w:rsid w:val="008E264F"/>
    <w:rsid w:val="008E4831"/>
    <w:rsid w:val="0090173D"/>
    <w:rsid w:val="00993241"/>
    <w:rsid w:val="009B3597"/>
    <w:rsid w:val="00AB4F9B"/>
    <w:rsid w:val="00D551BA"/>
    <w:rsid w:val="00DC32F7"/>
    <w:rsid w:val="00E4371E"/>
    <w:rsid w:val="00EC6CC2"/>
    <w:rsid w:val="00E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81BC"/>
  <w15:chartTrackingRefBased/>
  <w15:docId w15:val="{41FBEDB5-E715-44FF-997A-9B219B1B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Dyldina Tatiana</cp:lastModifiedBy>
  <cp:revision>11</cp:revision>
  <dcterms:created xsi:type="dcterms:W3CDTF">2019-11-20T05:03:00Z</dcterms:created>
  <dcterms:modified xsi:type="dcterms:W3CDTF">2020-01-21T06:49:00Z</dcterms:modified>
</cp:coreProperties>
</file>